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DF08" w14:textId="1D57A008" w:rsidR="00CD4FD7" w:rsidRPr="002D56D6" w:rsidRDefault="000E3316" w:rsidP="002D56D6">
      <w:pPr>
        <w:pStyle w:val="01Dachzeile"/>
      </w:pPr>
      <w:bookmarkStart w:id="0" w:name="_Toc79759383"/>
      <w:bookmarkStart w:id="1" w:name="_Toc79759470"/>
      <w:r>
        <w:t>GWB-</w:t>
      </w:r>
      <w:r w:rsidR="00CD4FD7" w:rsidRPr="00CD4FD7">
        <w:t>N</w:t>
      </w:r>
      <w:r w:rsidR="00A536DE">
        <w:t>ovelle</w:t>
      </w:r>
    </w:p>
    <w:bookmarkEnd w:id="0"/>
    <w:bookmarkEnd w:id="1"/>
    <w:p w14:paraId="6BA4F631" w14:textId="25E6B0A7" w:rsidR="00CD4FD7" w:rsidRDefault="00A536DE" w:rsidP="00CD4FD7">
      <w:pPr>
        <w:pStyle w:val="02Titel"/>
      </w:pPr>
      <w:r>
        <w:t xml:space="preserve">en2x kritisiert </w:t>
      </w:r>
      <w:r w:rsidR="00CD158B">
        <w:t>er</w:t>
      </w:r>
      <w:r>
        <w:t>neu</w:t>
      </w:r>
      <w:r w:rsidR="00CD158B">
        <w:t>t</w:t>
      </w:r>
      <w:r>
        <w:t>e rechtliche Verschärfungen</w:t>
      </w:r>
    </w:p>
    <w:p w14:paraId="4DC3E032" w14:textId="7314B9B9" w:rsidR="0051205A" w:rsidRPr="00597B64" w:rsidRDefault="00A536DE" w:rsidP="005663B6">
      <w:pPr>
        <w:pStyle w:val="03Einleitung"/>
      </w:pPr>
      <w:r w:rsidRPr="00A536DE">
        <w:t>Der en2x – Wirtschaftsverband Fuels und Energie kritisiert d</w:t>
      </w:r>
      <w:r>
        <w:t xml:space="preserve">en vom Bundeskabinett beschlossenen Entwurf für </w:t>
      </w:r>
      <w:r w:rsidR="002433E3">
        <w:t xml:space="preserve">die 12. Novelle des </w:t>
      </w:r>
      <w:r w:rsidR="002433E3" w:rsidRPr="002433E3">
        <w:t>Gesetzes gegen Wettbewerbsbeschränkungen</w:t>
      </w:r>
      <w:r w:rsidR="002433E3">
        <w:t xml:space="preserve"> (GWB). Die darin </w:t>
      </w:r>
      <w:r w:rsidRPr="00A536DE">
        <w:t xml:space="preserve">vorgesehenen zusätzlichen </w:t>
      </w:r>
      <w:r w:rsidR="00112691">
        <w:t>Sonderregelungen</w:t>
      </w:r>
      <w:r w:rsidR="00BB752D">
        <w:t xml:space="preserve"> </w:t>
      </w:r>
      <w:r w:rsidRPr="00A536DE">
        <w:t>für den Kraftstoffmarkt</w:t>
      </w:r>
      <w:r w:rsidR="002433E3">
        <w:t xml:space="preserve"> seien </w:t>
      </w:r>
      <w:r w:rsidRPr="00A536DE">
        <w:t>ebenso wenig gerechtfertigt wie bereits im April 2026 in Kraft getretene</w:t>
      </w:r>
      <w:r w:rsidR="000E3316">
        <w:t xml:space="preserve"> </w:t>
      </w:r>
      <w:r w:rsidR="00BB752D">
        <w:t>Änderungen im Rahmen des Kraftstoffmaßnahmenpakets.</w:t>
      </w:r>
      <w:r w:rsidR="003457B9">
        <w:t xml:space="preserve"> </w:t>
      </w:r>
      <w:r w:rsidR="00FD2AF5">
        <w:t>Die Maßnahmen</w:t>
      </w:r>
      <w:r w:rsidR="00FD2AF5" w:rsidRPr="00FD2AF5">
        <w:t xml:space="preserve"> können </w:t>
      </w:r>
      <w:r w:rsidR="00DB1A71">
        <w:t xml:space="preserve">jedoch </w:t>
      </w:r>
      <w:r w:rsidR="00F65CB5">
        <w:t xml:space="preserve">zukünftig </w:t>
      </w:r>
      <w:r w:rsidR="00FD2AF5" w:rsidRPr="00FD2AF5">
        <w:t xml:space="preserve">gravierende </w:t>
      </w:r>
      <w:r w:rsidR="00DB1A71">
        <w:t xml:space="preserve">negative </w:t>
      </w:r>
      <w:r w:rsidR="4E81FE6F">
        <w:t>Folgen</w:t>
      </w:r>
      <w:r w:rsidR="00FD2AF5">
        <w:t xml:space="preserve"> </w:t>
      </w:r>
      <w:r w:rsidR="2E2AFF7C">
        <w:t>für</w:t>
      </w:r>
      <w:r w:rsidR="00FD2AF5" w:rsidRPr="00FD2AF5">
        <w:t xml:space="preserve"> den Kraftstoffmarkt haben</w:t>
      </w:r>
      <w:r w:rsidR="00DB1A71">
        <w:t>.</w:t>
      </w:r>
    </w:p>
    <w:p w14:paraId="34C2B568" w14:textId="0E25E576" w:rsidR="7D75BC3C" w:rsidRDefault="7D75BC3C" w:rsidP="7D75BC3C">
      <w:pPr>
        <w:pStyle w:val="03Einleitung"/>
      </w:pPr>
    </w:p>
    <w:p w14:paraId="189F2BDE" w14:textId="370A4FB0" w:rsidR="00AC6EFA" w:rsidRPr="00AC6EFA" w:rsidRDefault="002433E3" w:rsidP="00AC6EFA">
      <w:pPr>
        <w:pStyle w:val="05Flietext"/>
      </w:pPr>
      <w:r>
        <w:t>D</w:t>
      </w:r>
      <w:r w:rsidR="00771E4D">
        <w:t>urch die</w:t>
      </w:r>
      <w:r w:rsidR="00771E4D" w:rsidDel="002A7A92">
        <w:t xml:space="preserve"> </w:t>
      </w:r>
      <w:r w:rsidR="002A7A92">
        <w:t xml:space="preserve">geplante Ausweitung der Befugnisse der Markttransparenzstelle für Kraftstoffe </w:t>
      </w:r>
      <w:r w:rsidR="006E1F6F">
        <w:t xml:space="preserve">in Verbindung mit der verschärften Missbrauchsaufsicht </w:t>
      </w:r>
      <w:r w:rsidR="00771E4D">
        <w:t>droh</w:t>
      </w:r>
      <w:r w:rsidR="490123F3">
        <w:t>t</w:t>
      </w:r>
      <w:r w:rsidR="00771E4D">
        <w:t xml:space="preserve"> </w:t>
      </w:r>
      <w:r w:rsidR="006510BD">
        <w:t>eine</w:t>
      </w:r>
      <w:r w:rsidR="00771E4D" w:rsidDel="006510BD">
        <w:t xml:space="preserve"> </w:t>
      </w:r>
      <w:r w:rsidR="00771E4D">
        <w:t>dauerhafte Überwachung und faktische Preiskontrolle einer einzelnen Branche.</w:t>
      </w:r>
      <w:r w:rsidR="17C3DF23">
        <w:t xml:space="preserve"> </w:t>
      </w:r>
      <w:r w:rsidR="79147B30">
        <w:t>Zugleich</w:t>
      </w:r>
      <w:r w:rsidR="00AC6EFA" w:rsidRPr="00AC6EFA">
        <w:t xml:space="preserve"> s</w:t>
      </w:r>
      <w:r w:rsidR="00C776BD">
        <w:t>ind</w:t>
      </w:r>
      <w:r w:rsidR="00AC6EFA" w:rsidRPr="00AC6EFA">
        <w:t xml:space="preserve"> die ökonomischen Annahmen, die den zusätzlichen Eingriffen zugrunde liegen, kritisch zu hinterfragen. „Eine Analyse der Kraftstoffpreise in Deutschland im Vergleich zu anderen europäischen Ländern zeigt klar, dass sich das unterstellte Wettbewerbsproblem im deutschen Kraftstoffmarkt nicht belegen lässt. Vielmehr sind d</w:t>
      </w:r>
      <w:r w:rsidR="008F0D26">
        <w:t>as Niveau</w:t>
      </w:r>
      <w:r w:rsidR="00A00728">
        <w:t xml:space="preserve"> und der Anstieg der </w:t>
      </w:r>
      <w:r w:rsidR="000F37D8">
        <w:t xml:space="preserve">durchschnittlichen </w:t>
      </w:r>
      <w:r w:rsidR="00AC6EFA" w:rsidRPr="00AC6EFA">
        <w:t>Kraftstoffpreise</w:t>
      </w:r>
      <w:r w:rsidR="00E915E3">
        <w:t xml:space="preserve"> </w:t>
      </w:r>
      <w:r w:rsidR="00514201">
        <w:t>–</w:t>
      </w:r>
      <w:r w:rsidR="00E915E3">
        <w:t xml:space="preserve"> rechn</w:t>
      </w:r>
      <w:r w:rsidR="00514201">
        <w:t>et man</w:t>
      </w:r>
      <w:r w:rsidR="00AC6EFA" w:rsidRPr="00AC6EFA">
        <w:t xml:space="preserve"> Steuern, </w:t>
      </w:r>
      <w:r w:rsidR="00BE23BB">
        <w:t>staatliche A</w:t>
      </w:r>
      <w:r w:rsidR="00AC6EFA" w:rsidRPr="00AC6EFA">
        <w:t xml:space="preserve">bgaben und anderen regulierungsbedingten Kosten </w:t>
      </w:r>
      <w:r w:rsidR="00DF2269">
        <w:t>aus den Tankstellenpreisen heraus</w:t>
      </w:r>
      <w:r w:rsidR="45839BE4">
        <w:t xml:space="preserve"> </w:t>
      </w:r>
      <w:r w:rsidR="18E75CFC">
        <w:t xml:space="preserve">– </w:t>
      </w:r>
      <w:r w:rsidR="00AC6EFA" w:rsidRPr="00AC6EFA">
        <w:t>im Verlauf der Iran-Krise</w:t>
      </w:r>
      <w:r w:rsidR="000B6F9E">
        <w:t xml:space="preserve"> </w:t>
      </w:r>
      <w:r w:rsidR="12324150">
        <w:t>hierzulande</w:t>
      </w:r>
      <w:r w:rsidR="79881864">
        <w:t xml:space="preserve"> </w:t>
      </w:r>
      <w:r w:rsidR="00D60861">
        <w:t xml:space="preserve">niedriger </w:t>
      </w:r>
      <w:r w:rsidR="00AC6EFA" w:rsidRPr="00AC6EFA">
        <w:t>als in</w:t>
      </w:r>
      <w:r w:rsidR="008F59B5">
        <w:t xml:space="preserve"> den meisten</w:t>
      </w:r>
      <w:r w:rsidR="00AC6EFA" w:rsidRPr="00AC6EFA">
        <w:t xml:space="preserve"> anderen europäischen Staaten“, </w:t>
      </w:r>
      <w:r w:rsidR="4891D2D6">
        <w:t>so en2x-Hauptgeschäftsführer Prof. Christian</w:t>
      </w:r>
      <w:r w:rsidR="00AC6EFA" w:rsidRPr="00AC6EFA">
        <w:t xml:space="preserve"> Küchen. </w:t>
      </w:r>
    </w:p>
    <w:p w14:paraId="45DD1FAF" w14:textId="77777777" w:rsidR="00B530BE" w:rsidRDefault="00B530BE" w:rsidP="2F1C08AA">
      <w:pPr>
        <w:pStyle w:val="05Flietext"/>
      </w:pPr>
    </w:p>
    <w:p w14:paraId="2F3F0A8C" w14:textId="77777777" w:rsidR="003807D9" w:rsidRDefault="00540790" w:rsidP="005D6DFE">
      <w:pPr>
        <w:pStyle w:val="05Flietext"/>
      </w:pPr>
      <w:r>
        <w:t xml:space="preserve">Im weiteren Gesetzgebungsverfahren solle deshalb sorgfältig überprüft werden, ob die zusätzlichen Eingriffe in den Kraftstoffmarkt tatsächlich </w:t>
      </w:r>
      <w:r w:rsidR="00B26387">
        <w:t xml:space="preserve">berechtigt </w:t>
      </w:r>
      <w:r w:rsidR="00C603B3">
        <w:t xml:space="preserve">und </w:t>
      </w:r>
      <w:r>
        <w:t xml:space="preserve">geeignet sind, </w:t>
      </w:r>
      <w:r w:rsidR="006A68BA">
        <w:t xml:space="preserve">um </w:t>
      </w:r>
      <w:r>
        <w:t>Verbraucherinnen und Verbraucher zu entlasten.</w:t>
      </w:r>
      <w:r w:rsidR="006A68BA">
        <w:t xml:space="preserve"> </w:t>
      </w:r>
      <w:r w:rsidR="00E975F0">
        <w:t>„Wer das Preisniveau senken will, muss politisch gesetzte Kostenbestandteile in den Blick nehmen – nicht zusätzliche kartellrechtliche Eingriffe schaffen“</w:t>
      </w:r>
      <w:r w:rsidR="5E187465">
        <w:t>,</w:t>
      </w:r>
      <w:r w:rsidR="57E2BF6F">
        <w:t xml:space="preserve"> </w:t>
      </w:r>
      <w:r w:rsidR="3F23A9AF">
        <w:t>so</w:t>
      </w:r>
      <w:r w:rsidR="57E2BF6F">
        <w:t xml:space="preserve"> Küchen.</w:t>
      </w:r>
      <w:r w:rsidR="6358A7E2">
        <w:t xml:space="preserve"> </w:t>
      </w:r>
    </w:p>
    <w:p w14:paraId="15239EB1" w14:textId="77777777" w:rsidR="003807D9" w:rsidRDefault="003807D9" w:rsidP="005D6DFE">
      <w:pPr>
        <w:pStyle w:val="05Flietext"/>
      </w:pPr>
    </w:p>
    <w:p w14:paraId="15CDC7D1" w14:textId="7169F815" w:rsidR="003154A9" w:rsidRPr="004058B7" w:rsidRDefault="00D1428D" w:rsidP="005D6DFE">
      <w:pPr>
        <w:pStyle w:val="05Flietext"/>
      </w:pPr>
      <w:r>
        <w:t>Das Wettbewerbsrecht m</w:t>
      </w:r>
      <w:r w:rsidR="7FB2256B">
        <w:t xml:space="preserve">üsse </w:t>
      </w:r>
      <w:r>
        <w:t>auch künftig ein einheitlicher und branchenneutraler Ordnungsrahmen bleiben ohne Sonderregeln für den Kraftstoffmarkt</w:t>
      </w:r>
      <w:r w:rsidR="000025FE">
        <w:t xml:space="preserve">. </w:t>
      </w:r>
      <w:r w:rsidR="23EBA7D8">
        <w:t xml:space="preserve">Zugleich sei es </w:t>
      </w:r>
      <w:r w:rsidR="0C8B7FA7">
        <w:t>notwendig,</w:t>
      </w:r>
      <w:r w:rsidR="009E74ED">
        <w:t xml:space="preserve"> </w:t>
      </w:r>
      <w:r w:rsidR="2276CAF3">
        <w:t>d</w:t>
      </w:r>
      <w:r w:rsidR="00540790">
        <w:t>ie Auswirkungen</w:t>
      </w:r>
      <w:r w:rsidR="00EE0DEF">
        <w:t xml:space="preserve"> der</w:t>
      </w:r>
      <w:r w:rsidR="00F41453">
        <w:t xml:space="preserve"> geplanten</w:t>
      </w:r>
      <w:r w:rsidR="00EE0DEF">
        <w:t xml:space="preserve"> </w:t>
      </w:r>
      <w:r w:rsidR="00CD5C68">
        <w:t xml:space="preserve">GWB-Novelle </w:t>
      </w:r>
      <w:r w:rsidR="00540790">
        <w:t>auf Investitionen, Standorte und Versorgungssicherheit</w:t>
      </w:r>
      <w:r w:rsidR="00E819D3">
        <w:t xml:space="preserve"> zu </w:t>
      </w:r>
      <w:r w:rsidR="00540790">
        <w:t>be</w:t>
      </w:r>
      <w:r w:rsidR="00316C2B">
        <w:t>d</w:t>
      </w:r>
      <w:r w:rsidR="00E819D3">
        <w:t>enken</w:t>
      </w:r>
      <w:r w:rsidR="00540790">
        <w:t xml:space="preserve">. </w:t>
      </w:r>
      <w:r w:rsidR="00F41453">
        <w:t>„</w:t>
      </w:r>
      <w:r w:rsidR="00540790">
        <w:t>Das g</w:t>
      </w:r>
      <w:r w:rsidR="007D6012">
        <w:t>i</w:t>
      </w:r>
      <w:r w:rsidR="00540790">
        <w:t>lt auch für d</w:t>
      </w:r>
      <w:r w:rsidR="003A7C4F">
        <w:t>as</w:t>
      </w:r>
      <w:r w:rsidR="00540790">
        <w:t xml:space="preserve"> bereits im Frühjahr </w:t>
      </w:r>
      <w:r w:rsidR="00F60519">
        <w:t xml:space="preserve">beschlossen </w:t>
      </w:r>
      <w:r w:rsidR="00540790">
        <w:t>Kraftstoffmaßnahmenpaket</w:t>
      </w:r>
      <w:r w:rsidR="00017754">
        <w:t>.</w:t>
      </w:r>
      <w:r w:rsidR="00540790">
        <w:t>“</w:t>
      </w:r>
      <w:r w:rsidR="00B07156">
        <w:t xml:space="preserve"> </w:t>
      </w:r>
      <w:r>
        <w:br/>
      </w:r>
      <w:r>
        <w:br/>
      </w:r>
      <w:r w:rsidR="000E2DE9">
        <w:t>Sol</w:t>
      </w:r>
      <w:r w:rsidR="00F83BD4">
        <w:t>che</w:t>
      </w:r>
      <w:r w:rsidR="00771E4D">
        <w:t xml:space="preserve"> </w:t>
      </w:r>
      <w:r w:rsidR="005C41E7">
        <w:t>Sonderregeln</w:t>
      </w:r>
      <w:r w:rsidR="00F60519">
        <w:t xml:space="preserve"> </w:t>
      </w:r>
      <w:r w:rsidR="00771E4D">
        <w:t>würde</w:t>
      </w:r>
      <w:r w:rsidR="00F32315">
        <w:t>n</w:t>
      </w:r>
      <w:r w:rsidR="00771E4D">
        <w:t xml:space="preserve"> die Attraktivität Deutschlands für Invest</w:t>
      </w:r>
      <w:r w:rsidR="006969AB">
        <w:t xml:space="preserve">itionen in die Kohlenwasserstoffwirtschaft weiter schwächen, </w:t>
      </w:r>
      <w:r w:rsidR="00771E4D">
        <w:t xml:space="preserve">die Sicherung </w:t>
      </w:r>
      <w:r w:rsidR="002433E3">
        <w:t xml:space="preserve">und </w:t>
      </w:r>
      <w:r w:rsidR="00771E4D">
        <w:t xml:space="preserve">klimaschonende </w:t>
      </w:r>
      <w:r w:rsidR="002433E3">
        <w:t xml:space="preserve">Transformation der </w:t>
      </w:r>
      <w:r w:rsidR="00771E4D">
        <w:t>hiesigen</w:t>
      </w:r>
      <w:r w:rsidR="002433E3">
        <w:t xml:space="preserve"> Standorte</w:t>
      </w:r>
      <w:r w:rsidR="008964AA">
        <w:t xml:space="preserve"> erschweren </w:t>
      </w:r>
      <w:r w:rsidR="00771E4D">
        <w:t xml:space="preserve">und </w:t>
      </w:r>
      <w:r w:rsidR="008964AA">
        <w:t>damit</w:t>
      </w:r>
      <w:r w:rsidR="00771E4D">
        <w:t xml:space="preserve"> auch </w:t>
      </w:r>
      <w:r w:rsidR="002433E3">
        <w:t>Wertschöpfung</w:t>
      </w:r>
      <w:r w:rsidR="008964AA">
        <w:t xml:space="preserve">, </w:t>
      </w:r>
      <w:r w:rsidR="002433E3">
        <w:t>Arbeitsplätze</w:t>
      </w:r>
      <w:r w:rsidR="003D5D4D">
        <w:t xml:space="preserve"> und Versorgungssicherheit </w:t>
      </w:r>
      <w:r w:rsidR="000E3316">
        <w:t>gefährden</w:t>
      </w:r>
      <w:r w:rsidR="5AB7FD2A">
        <w:t xml:space="preserve">. </w:t>
      </w:r>
      <w:r w:rsidR="00771E4D">
        <w:t xml:space="preserve">Mineralöl </w:t>
      </w:r>
      <w:r w:rsidR="003154A9">
        <w:t xml:space="preserve">ist </w:t>
      </w:r>
      <w:r w:rsidR="00771E4D">
        <w:t>der wichtigste Primärenergieträger in Deutschland. Kohlenwasserstoffe</w:t>
      </w:r>
      <w:r w:rsidR="003154A9">
        <w:t xml:space="preserve"> </w:t>
      </w:r>
      <w:r w:rsidR="00771E4D">
        <w:t xml:space="preserve">werden auch künftig in erheblichen Mengen benötigt – zunehmend </w:t>
      </w:r>
      <w:r w:rsidR="003D5D4D">
        <w:t xml:space="preserve">auch in Form </w:t>
      </w:r>
      <w:r w:rsidR="00771E4D">
        <w:t>CO</w:t>
      </w:r>
      <w:r w:rsidR="00771E4D" w:rsidRPr="7C4479FF">
        <w:rPr>
          <w:vertAlign w:val="subscript"/>
        </w:rPr>
        <w:t>2</w:t>
      </w:r>
      <w:r w:rsidR="00771E4D">
        <w:t>-</w:t>
      </w:r>
      <w:r w:rsidR="001A6B0E">
        <w:t>armer Produkte.</w:t>
      </w:r>
      <w:r w:rsidR="003154A9">
        <w:t xml:space="preserve"> </w:t>
      </w:r>
      <w:r w:rsidR="00771E4D">
        <w:t xml:space="preserve">„Damit unsere Branche auch künftig </w:t>
      </w:r>
      <w:r w:rsidR="001A6B0E">
        <w:t xml:space="preserve">einen Beitrag </w:t>
      </w:r>
      <w:r w:rsidR="00771E4D">
        <w:t>zu</w:t>
      </w:r>
      <w:r w:rsidR="003154A9">
        <w:t xml:space="preserve"> einer</w:t>
      </w:r>
      <w:r w:rsidR="00771E4D">
        <w:t xml:space="preserve"> sichere</w:t>
      </w:r>
      <w:r w:rsidR="003154A9">
        <w:t>n</w:t>
      </w:r>
      <w:r w:rsidR="00771E4D">
        <w:t xml:space="preserve"> Versorgung </w:t>
      </w:r>
      <w:r w:rsidR="009835D3">
        <w:t>mit</w:t>
      </w:r>
      <w:r w:rsidR="003154A9">
        <w:t xml:space="preserve"> Energie und chemischen Grundstoffen </w:t>
      </w:r>
      <w:r w:rsidR="008E615B">
        <w:t xml:space="preserve">leisten </w:t>
      </w:r>
      <w:r w:rsidR="00771E4D">
        <w:t>kann</w:t>
      </w:r>
      <w:r w:rsidR="006B46E1">
        <w:t>,</w:t>
      </w:r>
      <w:r w:rsidR="00771E4D">
        <w:t xml:space="preserve"> brauchen wir </w:t>
      </w:r>
      <w:r w:rsidR="00095328">
        <w:t>investi</w:t>
      </w:r>
      <w:r w:rsidR="005B042F">
        <w:t>ti</w:t>
      </w:r>
      <w:r w:rsidR="00095328">
        <w:t xml:space="preserve">onsfreundliche </w:t>
      </w:r>
      <w:r w:rsidR="007F215E">
        <w:t>Standort</w:t>
      </w:r>
      <w:r w:rsidR="00771E4D">
        <w:t>bedingungen</w:t>
      </w:r>
      <w:r w:rsidR="005B042F">
        <w:t>.</w:t>
      </w:r>
      <w:r w:rsidR="008E615B">
        <w:t xml:space="preserve"> Z</w:t>
      </w:r>
      <w:r w:rsidR="00771E4D">
        <w:t xml:space="preserve">usätzliche staatliche Markteingriffe und </w:t>
      </w:r>
      <w:r w:rsidR="008E615B">
        <w:t xml:space="preserve">weitere </w:t>
      </w:r>
      <w:r w:rsidR="00771E4D">
        <w:t>Bürokratie</w:t>
      </w:r>
      <w:r w:rsidR="008E615B">
        <w:t xml:space="preserve"> wirken in die entgegengesetzte Richtung</w:t>
      </w:r>
      <w:r w:rsidR="00771E4D">
        <w:t>“</w:t>
      </w:r>
      <w:r w:rsidR="00154757">
        <w:t>, so Küchen</w:t>
      </w:r>
      <w:r w:rsidR="00860206">
        <w:t>.</w:t>
      </w:r>
      <w:r w:rsidR="00860206">
        <w:br/>
      </w:r>
      <w:r w:rsidR="00860206">
        <w:br/>
      </w:r>
      <w:proofErr w:type="gramStart"/>
      <w:r w:rsidR="00860206" w:rsidRPr="00017754">
        <w:rPr>
          <w:i/>
          <w:iCs/>
          <w:sz w:val="20"/>
          <w:szCs w:val="20"/>
        </w:rPr>
        <w:t>Siehe</w:t>
      </w:r>
      <w:proofErr w:type="gramEnd"/>
      <w:r w:rsidR="00860206" w:rsidRPr="00017754">
        <w:rPr>
          <w:i/>
          <w:iCs/>
          <w:sz w:val="20"/>
          <w:szCs w:val="20"/>
        </w:rPr>
        <w:t xml:space="preserve"> dazu auch die Ergebnisse einer Kurzstudie von Frontier Economics unter </w:t>
      </w:r>
      <w:hyperlink r:id="rId11" w:history="1">
        <w:r w:rsidR="00860206" w:rsidRPr="00017754">
          <w:rPr>
            <w:rStyle w:val="Hyperlink"/>
            <w:i/>
            <w:iCs/>
            <w:sz w:val="20"/>
            <w:szCs w:val="20"/>
          </w:rPr>
          <w:t>https://en2x.de/2026/06/17/tankstellenpreise-in-deutschland-im-europaeischen-vergleich/</w:t>
        </w:r>
      </w:hyperlink>
    </w:p>
    <w:sectPr w:rsidR="003154A9" w:rsidRPr="004058B7" w:rsidSect="00860206">
      <w:headerReference w:type="even" r:id="rId12"/>
      <w:headerReference w:type="default" r:id="rId13"/>
      <w:footerReference w:type="even" r:id="rId14"/>
      <w:footerReference w:type="default" r:id="rId15"/>
      <w:headerReference w:type="first" r:id="rId16"/>
      <w:footerReference w:type="first" r:id="rId17"/>
      <w:pgSz w:w="11906" w:h="16838"/>
      <w:pgMar w:top="2381" w:right="851" w:bottom="1418" w:left="1247" w:header="102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9BB7" w14:textId="77777777" w:rsidR="00B16388" w:rsidRDefault="00B16388" w:rsidP="00924BA7">
      <w:pPr>
        <w:spacing w:after="0" w:line="240" w:lineRule="auto"/>
      </w:pPr>
      <w:r>
        <w:separator/>
      </w:r>
    </w:p>
    <w:p w14:paraId="771C9757" w14:textId="77777777" w:rsidR="00B16388" w:rsidRDefault="00B16388"/>
    <w:p w14:paraId="1EE6D8F9" w14:textId="77777777" w:rsidR="00B16388" w:rsidRDefault="00B16388"/>
  </w:endnote>
  <w:endnote w:type="continuationSeparator" w:id="0">
    <w:p w14:paraId="42098B8C" w14:textId="77777777" w:rsidR="00B16388" w:rsidRDefault="00B16388" w:rsidP="00924BA7">
      <w:pPr>
        <w:spacing w:after="0" w:line="240" w:lineRule="auto"/>
      </w:pPr>
      <w:r>
        <w:continuationSeparator/>
      </w:r>
    </w:p>
    <w:p w14:paraId="033B5580" w14:textId="77777777" w:rsidR="00B16388" w:rsidRDefault="00B16388"/>
    <w:p w14:paraId="164BC899" w14:textId="77777777" w:rsidR="00B16388" w:rsidRDefault="00B16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F13E" w14:textId="77777777" w:rsidR="0036072B" w:rsidRDefault="003607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top w:w="113" w:type="dxa"/>
        <w:left w:w="0" w:type="dxa"/>
        <w:bottom w:w="113" w:type="dxa"/>
        <w:right w:w="0" w:type="dxa"/>
      </w:tblCellMar>
      <w:tblLook w:val="04A0" w:firstRow="1" w:lastRow="0" w:firstColumn="1" w:lastColumn="0" w:noHBand="0" w:noVBand="1"/>
    </w:tblPr>
    <w:tblGrid>
      <w:gridCol w:w="9354"/>
    </w:tblGrid>
    <w:tr w:rsidR="0041635A" w:rsidRPr="004A23F8" w14:paraId="5403EADC" w14:textId="77777777" w:rsidTr="00FF211D">
      <w:trPr>
        <w:trHeight w:val="125"/>
      </w:trPr>
      <w:tc>
        <w:tcPr>
          <w:tcW w:w="9354" w:type="dxa"/>
          <w:tcBorders>
            <w:top w:val="single" w:sz="4" w:space="0" w:color="626B72"/>
            <w:left w:val="nil"/>
            <w:bottom w:val="nil"/>
            <w:right w:val="nil"/>
          </w:tcBorders>
        </w:tcPr>
        <w:p w14:paraId="62BECAD0" w14:textId="77777777" w:rsidR="00D14028" w:rsidRPr="004A23F8" w:rsidRDefault="00294773" w:rsidP="0041635A">
          <w:pPr>
            <w:pStyle w:val="Fu"/>
            <w:rPr>
              <w:color w:val="6C6E71"/>
            </w:rPr>
          </w:pPr>
          <w:r w:rsidRPr="004A23F8">
            <w:rPr>
              <w:color w:val="6C6E71"/>
            </w:rPr>
            <w:t xml:space="preserve">en2x – </w:t>
          </w:r>
          <w:r w:rsidR="00D14028" w:rsidRPr="004A23F8">
            <w:rPr>
              <w:color w:val="6C6E71"/>
            </w:rPr>
            <w:t>Wirtschaftsverband Fuels und Energie e.V.</w:t>
          </w:r>
          <w:r w:rsidR="0083120B" w:rsidRPr="004A23F8">
            <w:rPr>
              <w:color w:val="6C6E71"/>
            </w:rPr>
            <w:t xml:space="preserve"> </w:t>
          </w:r>
          <w:r w:rsidR="00513C25">
            <w:rPr>
              <w:color w:val="6C6E71"/>
            </w:rPr>
            <w:t>|</w:t>
          </w:r>
          <w:r w:rsidR="00D14028" w:rsidRPr="004A23F8">
            <w:rPr>
              <w:color w:val="6C6E71"/>
            </w:rPr>
            <w:t xml:space="preserve"> Georgenstraße 2</w:t>
          </w:r>
          <w:r w:rsidR="00A03477">
            <w:rPr>
              <w:color w:val="6C6E71"/>
            </w:rPr>
            <w:t>4</w:t>
          </w:r>
          <w:r w:rsidR="00D14028" w:rsidRPr="004A23F8">
            <w:rPr>
              <w:color w:val="6C6E71"/>
            </w:rPr>
            <w:t xml:space="preserve"> </w:t>
          </w:r>
          <w:r w:rsidR="00513C25">
            <w:rPr>
              <w:color w:val="6C6E71"/>
            </w:rPr>
            <w:t>|</w:t>
          </w:r>
          <w:r w:rsidR="00D14028" w:rsidRPr="004A23F8">
            <w:rPr>
              <w:color w:val="6C6E71"/>
            </w:rPr>
            <w:t xml:space="preserve"> 10117 Berlin</w:t>
          </w:r>
          <w:r w:rsidR="00FB080A" w:rsidRPr="004A23F8">
            <w:rPr>
              <w:color w:val="6C6E71"/>
            </w:rPr>
            <w:t xml:space="preserve"> </w:t>
          </w:r>
          <w:r w:rsidR="00FB080A" w:rsidRPr="004A23F8">
            <w:rPr>
              <w:color w:val="6C6E71"/>
            </w:rPr>
            <w:tab/>
            <w:t xml:space="preserve">Seite </w:t>
          </w:r>
          <w:r w:rsidR="00FB080A" w:rsidRPr="004A23F8">
            <w:rPr>
              <w:color w:val="6C6E71"/>
            </w:rPr>
            <w:fldChar w:fldCharType="begin"/>
          </w:r>
          <w:r w:rsidR="00FB080A" w:rsidRPr="004A23F8">
            <w:rPr>
              <w:color w:val="6C6E71"/>
            </w:rPr>
            <w:instrText>PAGE  \* Arabic  \* MERGEFORMAT</w:instrText>
          </w:r>
          <w:r w:rsidR="00FB080A" w:rsidRPr="004A23F8">
            <w:rPr>
              <w:color w:val="6C6E71"/>
            </w:rPr>
            <w:fldChar w:fldCharType="separate"/>
          </w:r>
          <w:r w:rsidR="00FB080A" w:rsidRPr="004A23F8">
            <w:rPr>
              <w:color w:val="6C6E71"/>
            </w:rPr>
            <w:t>1</w:t>
          </w:r>
          <w:r w:rsidR="00FB080A" w:rsidRPr="004A23F8">
            <w:rPr>
              <w:color w:val="6C6E71"/>
            </w:rPr>
            <w:fldChar w:fldCharType="end"/>
          </w:r>
          <w:r w:rsidR="00FB080A" w:rsidRPr="004A23F8">
            <w:rPr>
              <w:color w:val="6C6E71"/>
            </w:rPr>
            <w:t xml:space="preserve"> von </w:t>
          </w:r>
          <w:r w:rsidR="004A23F8" w:rsidRPr="004A23F8">
            <w:rPr>
              <w:color w:val="6C6E71"/>
            </w:rPr>
            <w:fldChar w:fldCharType="begin"/>
          </w:r>
          <w:r w:rsidR="004A23F8" w:rsidRPr="004A23F8">
            <w:rPr>
              <w:color w:val="6C6E71"/>
            </w:rPr>
            <w:instrText>NUMPAGES  \* Arabic  \* MERGEFORMAT</w:instrText>
          </w:r>
          <w:r w:rsidR="004A23F8" w:rsidRPr="004A23F8">
            <w:rPr>
              <w:color w:val="6C6E71"/>
            </w:rPr>
            <w:fldChar w:fldCharType="separate"/>
          </w:r>
          <w:r w:rsidR="00FB080A" w:rsidRPr="004A23F8">
            <w:rPr>
              <w:color w:val="6C6E71"/>
            </w:rPr>
            <w:t>2</w:t>
          </w:r>
          <w:r w:rsidR="004A23F8" w:rsidRPr="004A23F8">
            <w:rPr>
              <w:color w:val="6C6E71"/>
            </w:rPr>
            <w:fldChar w:fldCharType="end"/>
          </w:r>
        </w:p>
        <w:p w14:paraId="4C776E25" w14:textId="77777777" w:rsidR="00CD4FD7" w:rsidRPr="004A23F8" w:rsidRDefault="00CD4FD7" w:rsidP="00CD4FD7">
          <w:pPr>
            <w:pStyle w:val="Fu"/>
            <w:rPr>
              <w:b/>
              <w:bCs/>
              <w:color w:val="6C6E71"/>
            </w:rPr>
          </w:pPr>
          <w:r w:rsidRPr="004A23F8">
            <w:rPr>
              <w:b/>
              <w:bCs/>
              <w:color w:val="6C6E71"/>
            </w:rPr>
            <w:t xml:space="preserve">Pressekontakt: </w:t>
          </w:r>
        </w:p>
        <w:p w14:paraId="1CC96074" w14:textId="77777777" w:rsidR="00CD4FD7" w:rsidRPr="004A23F8" w:rsidRDefault="00CD4FD7" w:rsidP="00CD4FD7">
          <w:pPr>
            <w:pStyle w:val="Fu"/>
            <w:rPr>
              <w:color w:val="6C6E71"/>
            </w:rPr>
          </w:pPr>
          <w:r w:rsidRPr="004A23F8">
            <w:rPr>
              <w:color w:val="6C6E71"/>
            </w:rPr>
            <w:t xml:space="preserve">Alexander von Gersdorff, T +49 30 </w:t>
          </w:r>
          <w:r w:rsidR="00404C32">
            <w:rPr>
              <w:color w:val="6C6E71"/>
            </w:rPr>
            <w:t>403 66 55</w:t>
          </w:r>
          <w:r w:rsidR="00875213">
            <w:rPr>
              <w:color w:val="6C6E71"/>
            </w:rPr>
            <w:t xml:space="preserve"> </w:t>
          </w:r>
          <w:r w:rsidRPr="004A23F8">
            <w:rPr>
              <w:color w:val="6C6E71"/>
            </w:rPr>
            <w:t xml:space="preserve">50, </w:t>
          </w:r>
          <w:proofErr w:type="spellStart"/>
          <w:proofErr w:type="gramStart"/>
          <w:r w:rsidR="00872C1E">
            <w:rPr>
              <w:color w:val="6C6E71"/>
            </w:rPr>
            <w:t>a</w:t>
          </w:r>
          <w:r w:rsidRPr="004A23F8">
            <w:rPr>
              <w:color w:val="6C6E71"/>
            </w:rPr>
            <w:t>lexander.von</w:t>
          </w:r>
          <w:r w:rsidR="00872C1E">
            <w:rPr>
              <w:color w:val="6C6E71"/>
            </w:rPr>
            <w:t>g</w:t>
          </w:r>
          <w:r w:rsidRPr="004A23F8">
            <w:rPr>
              <w:color w:val="6C6E71"/>
            </w:rPr>
            <w:t>ersdorff</w:t>
          </w:r>
          <w:proofErr w:type="spellEnd"/>
          <w:proofErr w:type="gramEnd"/>
          <w:r w:rsidRPr="004A23F8">
            <w:rPr>
              <w:color w:val="6C6E71"/>
            </w:rPr>
            <w:t xml:space="preserve"> (at) en2x.de; </w:t>
          </w:r>
        </w:p>
        <w:p w14:paraId="748601E7" w14:textId="77777777" w:rsidR="00FB080A" w:rsidRPr="004A23F8" w:rsidRDefault="00CD4FD7" w:rsidP="00CD4FD7">
          <w:pPr>
            <w:pStyle w:val="Fu"/>
            <w:rPr>
              <w:color w:val="6C6E71"/>
            </w:rPr>
          </w:pPr>
          <w:r w:rsidRPr="004A23F8">
            <w:rPr>
              <w:color w:val="6C6E71"/>
            </w:rPr>
            <w:t xml:space="preserve">Rainer Diederichs, T +49 </w:t>
          </w:r>
          <w:r w:rsidR="00404C32">
            <w:rPr>
              <w:color w:val="6C6E71"/>
            </w:rPr>
            <w:t>3</w:t>
          </w:r>
          <w:r w:rsidRPr="004A23F8">
            <w:rPr>
              <w:color w:val="6C6E71"/>
            </w:rPr>
            <w:t xml:space="preserve">0 </w:t>
          </w:r>
          <w:r w:rsidR="00404C32">
            <w:rPr>
              <w:color w:val="6C6E71"/>
            </w:rPr>
            <w:t>403</w:t>
          </w:r>
          <w:r w:rsidRPr="004A23F8">
            <w:rPr>
              <w:color w:val="6C6E71"/>
            </w:rPr>
            <w:t xml:space="preserve"> </w:t>
          </w:r>
          <w:r w:rsidR="00404C32">
            <w:rPr>
              <w:color w:val="6C6E71"/>
            </w:rPr>
            <w:t>66 55 68</w:t>
          </w:r>
          <w:r w:rsidRPr="004A23F8">
            <w:rPr>
              <w:color w:val="6C6E71"/>
            </w:rPr>
            <w:t xml:space="preserve">, </w:t>
          </w:r>
          <w:proofErr w:type="spellStart"/>
          <w:proofErr w:type="gramStart"/>
          <w:r w:rsidR="00872C1E">
            <w:rPr>
              <w:color w:val="6C6E71"/>
            </w:rPr>
            <w:t>r</w:t>
          </w:r>
          <w:r w:rsidRPr="004A23F8">
            <w:rPr>
              <w:color w:val="6C6E71"/>
            </w:rPr>
            <w:t>ainer.</w:t>
          </w:r>
          <w:r w:rsidR="00872C1E">
            <w:rPr>
              <w:color w:val="6C6E71"/>
            </w:rPr>
            <w:t>d</w:t>
          </w:r>
          <w:r w:rsidRPr="004A23F8">
            <w:rPr>
              <w:color w:val="6C6E71"/>
            </w:rPr>
            <w:t>iederichs</w:t>
          </w:r>
          <w:proofErr w:type="spellEnd"/>
          <w:proofErr w:type="gramEnd"/>
          <w:r w:rsidRPr="004A23F8">
            <w:rPr>
              <w:color w:val="6C6E71"/>
            </w:rPr>
            <w:t xml:space="preserve"> (at) en2x.de</w:t>
          </w:r>
        </w:p>
      </w:tc>
    </w:tr>
  </w:tbl>
  <w:p w14:paraId="3555E226" w14:textId="77777777" w:rsidR="002D03DA" w:rsidRPr="004A23F8" w:rsidRDefault="002D03DA" w:rsidP="00C12FE7">
    <w:pPr>
      <w:rPr>
        <w:color w:val="6C6E71"/>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9C0F" w14:textId="77777777" w:rsidR="0036072B" w:rsidRDefault="003607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587A" w14:textId="77777777" w:rsidR="00B16388" w:rsidRDefault="00B16388" w:rsidP="00924BA7">
      <w:pPr>
        <w:spacing w:after="0" w:line="240" w:lineRule="auto"/>
      </w:pPr>
      <w:r>
        <w:separator/>
      </w:r>
    </w:p>
    <w:p w14:paraId="147A0243" w14:textId="77777777" w:rsidR="00B16388" w:rsidRDefault="00B16388"/>
    <w:p w14:paraId="27B571D3" w14:textId="77777777" w:rsidR="00B16388" w:rsidRDefault="00B16388"/>
  </w:footnote>
  <w:footnote w:type="continuationSeparator" w:id="0">
    <w:p w14:paraId="00B2D5B9" w14:textId="77777777" w:rsidR="00B16388" w:rsidRDefault="00B16388" w:rsidP="00924BA7">
      <w:pPr>
        <w:spacing w:after="0" w:line="240" w:lineRule="auto"/>
      </w:pPr>
      <w:r>
        <w:continuationSeparator/>
      </w:r>
    </w:p>
    <w:p w14:paraId="67BDCA89" w14:textId="77777777" w:rsidR="00B16388" w:rsidRDefault="00B16388"/>
    <w:p w14:paraId="770FC9AD" w14:textId="77777777" w:rsidR="00B16388" w:rsidRDefault="00B16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D233" w14:textId="77777777" w:rsidR="0036072B" w:rsidRDefault="003607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BC1A" w14:textId="77777777" w:rsidR="00811DDA" w:rsidRPr="00A13677" w:rsidRDefault="004A23F8" w:rsidP="00C5218F">
    <w:pPr>
      <w:pStyle w:val="TiteldesPapiers"/>
      <w:rPr>
        <w:sz w:val="28"/>
        <w:szCs w:val="28"/>
      </w:rPr>
    </w:pPr>
    <w:r w:rsidRPr="00A13677">
      <w:rPr>
        <w:b w:val="0"/>
        <w:caps w:val="0"/>
        <w:noProof/>
        <w:sz w:val="28"/>
        <w:szCs w:val="28"/>
      </w:rPr>
      <w:drawing>
        <wp:anchor distT="0" distB="0" distL="114300" distR="114300" simplePos="0" relativeHeight="251658241" behindDoc="1" locked="0" layoutInCell="1" allowOverlap="1" wp14:anchorId="63DAE630" wp14:editId="38487AD9">
          <wp:simplePos x="0" y="0"/>
          <wp:positionH relativeFrom="leftMargin">
            <wp:posOffset>4743450</wp:posOffset>
          </wp:positionH>
          <wp:positionV relativeFrom="page">
            <wp:posOffset>362392</wp:posOffset>
          </wp:positionV>
          <wp:extent cx="2023200" cy="992716"/>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23200" cy="9927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FD7" w:rsidRPr="00A13677">
      <w:rPr>
        <w:sz w:val="28"/>
        <w:szCs w:val="28"/>
      </w:rPr>
      <w:t>PRESSEINFORMATION</w:t>
    </w:r>
  </w:p>
  <w:p w14:paraId="3D76E898" w14:textId="66861C59" w:rsidR="002D03DA" w:rsidRPr="00CC3044" w:rsidRDefault="00867EFA" w:rsidP="00A85333">
    <w:pPr>
      <w:pStyle w:val="DatumdesPapiers"/>
      <w:rPr>
        <w:b/>
        <w:caps/>
      </w:rPr>
    </w:pPr>
    <w:r w:rsidRPr="00CC3044">
      <w:rPr>
        <w:noProof/>
      </w:rPr>
      <mc:AlternateContent>
        <mc:Choice Requires="wps">
          <w:drawing>
            <wp:anchor distT="0" distB="0" distL="114300" distR="114300" simplePos="0" relativeHeight="251658240" behindDoc="0" locked="0" layoutInCell="1" allowOverlap="1" wp14:anchorId="785BBB31" wp14:editId="722943C7">
              <wp:simplePos x="0" y="0"/>
              <wp:positionH relativeFrom="column">
                <wp:posOffset>4445</wp:posOffset>
              </wp:positionH>
              <wp:positionV relativeFrom="page">
                <wp:posOffset>1393000</wp:posOffset>
              </wp:positionV>
              <wp:extent cx="5935345"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935345" cy="0"/>
                      </a:xfrm>
                      <a:prstGeom prst="line">
                        <a:avLst/>
                      </a:prstGeom>
                      <a:ln w="9525">
                        <a:solidFill>
                          <a:srgbClr val="626B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20786D7">
            <v:line id="Gerader Verbinder 4" style="position:absolute;z-index:251677696;visibility:visible;mso-wrap-style:square;mso-wrap-distance-left:9pt;mso-wrap-distance-top:0;mso-wrap-distance-right:9pt;mso-wrap-distance-bottom:0;mso-position-horizontal:absolute;mso-position-horizontal-relative:text;mso-position-vertical:absolute;mso-position-vertical-relative:page" o:spid="_x0000_s1026" strokecolor="#626b72" from=".35pt,109.7pt" to="467.7pt,109.7pt" w14:anchorId="44401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">
              <v:stroke joinstyle="miter"/>
              <w10:wrap anchory="page"/>
            </v:line>
          </w:pict>
        </mc:Fallback>
      </mc:AlternateContent>
    </w:r>
    <w:r w:rsidR="00CD4FD7" w:rsidRPr="00CC3044">
      <w:t xml:space="preserve">Berlin, </w:t>
    </w:r>
    <w:r w:rsidR="000E3316">
      <w:t>17</w:t>
    </w:r>
    <w:r w:rsidR="00CD4FD7" w:rsidRPr="00CC3044">
      <w:t xml:space="preserve">. </w:t>
    </w:r>
    <w:r w:rsidR="000E3316">
      <w:t>Juli</w:t>
    </w:r>
    <w:r w:rsidR="00CD4FD7" w:rsidRPr="00CC3044">
      <w:t xml:space="preserve"> </w:t>
    </w:r>
    <w:r w:rsidR="000E3316">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2335" w14:textId="77777777" w:rsidR="0036072B" w:rsidRDefault="003607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6A1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BECB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268F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B0D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32C5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097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EA67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749E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2AC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08F6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70BDD"/>
    <w:multiLevelType w:val="hybridMultilevel"/>
    <w:tmpl w:val="E4343244"/>
    <w:lvl w:ilvl="0" w:tplc="D1009702">
      <w:start w:val="19"/>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5C217A8"/>
    <w:multiLevelType w:val="hybridMultilevel"/>
    <w:tmpl w:val="E474E9DA"/>
    <w:lvl w:ilvl="0" w:tplc="7D024A54">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A075552"/>
    <w:multiLevelType w:val="hybridMultilevel"/>
    <w:tmpl w:val="2D86CEAA"/>
    <w:lvl w:ilvl="0" w:tplc="959E452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3537D"/>
    <w:multiLevelType w:val="multilevel"/>
    <w:tmpl w:val="E6969F04"/>
    <w:lvl w:ilvl="0">
      <w:start w:val="1"/>
      <w:numFmt w:val="decimal"/>
      <w:pStyle w:val="04ZwischenberschriftEbene2"/>
      <w:suff w:val="space"/>
      <w:lvlText w:val="%1."/>
      <w:lvlJc w:val="left"/>
      <w:pPr>
        <w:ind w:left="360" w:firstLine="0"/>
      </w:pPr>
      <w:rPr>
        <w:rFonts w:hint="default"/>
      </w:rPr>
    </w:lvl>
    <w:lvl w:ilvl="1">
      <w:start w:val="1"/>
      <w:numFmt w:val="decimal"/>
      <w:suff w:val="space"/>
      <w:lvlText w:val="%1.%2."/>
      <w:lvlJc w:val="left"/>
      <w:pPr>
        <w:ind w:left="1152" w:hanging="432"/>
      </w:pPr>
      <w:rPr>
        <w:rFonts w:hint="default"/>
      </w:rPr>
    </w:lvl>
    <w:lvl w:ilvl="2">
      <w:start w:val="1"/>
      <w:numFmt w:val="decimal"/>
      <w:suff w:val="space"/>
      <w:lvlText w:val="%1.%2.%3."/>
      <w:lvlJc w:val="left"/>
      <w:pPr>
        <w:ind w:left="1584" w:hanging="504"/>
      </w:pPr>
      <w:rPr>
        <w:rFonts w:hint="default"/>
      </w:rPr>
    </w:lvl>
    <w:lvl w:ilvl="3">
      <w:start w:val="1"/>
      <w:numFmt w:val="decimal"/>
      <w:suff w:val="space"/>
      <w:lvlText w:val="%1.%2.%3.%4."/>
      <w:lvlJc w:val="left"/>
      <w:pPr>
        <w:ind w:left="2088" w:hanging="648"/>
      </w:pPr>
      <w:rPr>
        <w:rFonts w:hint="default"/>
      </w:rPr>
    </w:lvl>
    <w:lvl w:ilvl="4">
      <w:start w:val="1"/>
      <w:numFmt w:val="decimal"/>
      <w:suff w:val="space"/>
      <w:lvlText w:val="%1.%2.%3.%4.%5."/>
      <w:lvlJc w:val="left"/>
      <w:pPr>
        <w:ind w:left="2592" w:hanging="792"/>
      </w:pPr>
      <w:rPr>
        <w:rFonts w:hint="default"/>
      </w:rPr>
    </w:lvl>
    <w:lvl w:ilvl="5">
      <w:start w:val="1"/>
      <w:numFmt w:val="decimal"/>
      <w:suff w:val="space"/>
      <w:lvlText w:val="%1.%2.%3.%4.%5.%6."/>
      <w:lvlJc w:val="left"/>
      <w:pPr>
        <w:ind w:left="3096" w:hanging="936"/>
      </w:pPr>
      <w:rPr>
        <w:rFonts w:hint="default"/>
      </w:rPr>
    </w:lvl>
    <w:lvl w:ilvl="6">
      <w:start w:val="1"/>
      <w:numFmt w:val="decimal"/>
      <w:suff w:val="space"/>
      <w:lvlText w:val="%1.%2.%3.%4.%5.%6.%7."/>
      <w:lvlJc w:val="left"/>
      <w:pPr>
        <w:ind w:left="3600" w:hanging="1080"/>
      </w:pPr>
      <w:rPr>
        <w:rFonts w:hint="default"/>
      </w:rPr>
    </w:lvl>
    <w:lvl w:ilvl="7">
      <w:start w:val="1"/>
      <w:numFmt w:val="decimal"/>
      <w:suff w:val="space"/>
      <w:lvlText w:val="%1.%2.%3.%4.%5.%6.%7.%8."/>
      <w:lvlJc w:val="left"/>
      <w:pPr>
        <w:ind w:left="4104" w:hanging="1224"/>
      </w:pPr>
      <w:rPr>
        <w:rFonts w:hint="default"/>
      </w:rPr>
    </w:lvl>
    <w:lvl w:ilvl="8">
      <w:start w:val="1"/>
      <w:numFmt w:val="decimal"/>
      <w:suff w:val="space"/>
      <w:lvlText w:val="%1.%2.%3.%4.%5.%6.%7.%8.%9."/>
      <w:lvlJc w:val="left"/>
      <w:pPr>
        <w:ind w:left="4680" w:hanging="1440"/>
      </w:pPr>
      <w:rPr>
        <w:rFonts w:hint="default"/>
      </w:rPr>
    </w:lvl>
  </w:abstractNum>
  <w:abstractNum w:abstractNumId="14" w15:restartNumberingAfterBreak="0">
    <w:nsid w:val="13606A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A00FB4"/>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EB52B99"/>
    <w:multiLevelType w:val="multilevel"/>
    <w:tmpl w:val="7B9C89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5A6093"/>
    <w:multiLevelType w:val="hybridMultilevel"/>
    <w:tmpl w:val="57F498D0"/>
    <w:lvl w:ilvl="0" w:tplc="0CDA8218">
      <w:numFmt w:val="bullet"/>
      <w:lvlText w:val="-"/>
      <w:lvlJc w:val="left"/>
      <w:pPr>
        <w:ind w:left="1148" w:hanging="360"/>
      </w:pPr>
      <w:rPr>
        <w:rFonts w:ascii="Arial" w:eastAsia="Times New Roman" w:hAnsi="Arial" w:cs="Arial" w:hint="default"/>
      </w:rPr>
    </w:lvl>
    <w:lvl w:ilvl="1" w:tplc="04070003" w:tentative="1">
      <w:start w:val="1"/>
      <w:numFmt w:val="bullet"/>
      <w:lvlText w:val="o"/>
      <w:lvlJc w:val="left"/>
      <w:pPr>
        <w:ind w:left="1868" w:hanging="360"/>
      </w:pPr>
      <w:rPr>
        <w:rFonts w:ascii="Courier New" w:hAnsi="Courier New" w:cs="Courier New" w:hint="default"/>
      </w:rPr>
    </w:lvl>
    <w:lvl w:ilvl="2" w:tplc="04070005" w:tentative="1">
      <w:start w:val="1"/>
      <w:numFmt w:val="bullet"/>
      <w:lvlText w:val=""/>
      <w:lvlJc w:val="left"/>
      <w:pPr>
        <w:ind w:left="2588" w:hanging="360"/>
      </w:pPr>
      <w:rPr>
        <w:rFonts w:ascii="Wingdings" w:hAnsi="Wingdings" w:hint="default"/>
      </w:rPr>
    </w:lvl>
    <w:lvl w:ilvl="3" w:tplc="04070001" w:tentative="1">
      <w:start w:val="1"/>
      <w:numFmt w:val="bullet"/>
      <w:lvlText w:val=""/>
      <w:lvlJc w:val="left"/>
      <w:pPr>
        <w:ind w:left="3308" w:hanging="360"/>
      </w:pPr>
      <w:rPr>
        <w:rFonts w:ascii="Symbol" w:hAnsi="Symbol" w:hint="default"/>
      </w:rPr>
    </w:lvl>
    <w:lvl w:ilvl="4" w:tplc="04070003" w:tentative="1">
      <w:start w:val="1"/>
      <w:numFmt w:val="bullet"/>
      <w:lvlText w:val="o"/>
      <w:lvlJc w:val="left"/>
      <w:pPr>
        <w:ind w:left="4028" w:hanging="360"/>
      </w:pPr>
      <w:rPr>
        <w:rFonts w:ascii="Courier New" w:hAnsi="Courier New" w:cs="Courier New" w:hint="default"/>
      </w:rPr>
    </w:lvl>
    <w:lvl w:ilvl="5" w:tplc="04070005" w:tentative="1">
      <w:start w:val="1"/>
      <w:numFmt w:val="bullet"/>
      <w:lvlText w:val=""/>
      <w:lvlJc w:val="left"/>
      <w:pPr>
        <w:ind w:left="4748" w:hanging="360"/>
      </w:pPr>
      <w:rPr>
        <w:rFonts w:ascii="Wingdings" w:hAnsi="Wingdings" w:hint="default"/>
      </w:rPr>
    </w:lvl>
    <w:lvl w:ilvl="6" w:tplc="04070001" w:tentative="1">
      <w:start w:val="1"/>
      <w:numFmt w:val="bullet"/>
      <w:lvlText w:val=""/>
      <w:lvlJc w:val="left"/>
      <w:pPr>
        <w:ind w:left="5468" w:hanging="360"/>
      </w:pPr>
      <w:rPr>
        <w:rFonts w:ascii="Symbol" w:hAnsi="Symbol" w:hint="default"/>
      </w:rPr>
    </w:lvl>
    <w:lvl w:ilvl="7" w:tplc="04070003" w:tentative="1">
      <w:start w:val="1"/>
      <w:numFmt w:val="bullet"/>
      <w:lvlText w:val="o"/>
      <w:lvlJc w:val="left"/>
      <w:pPr>
        <w:ind w:left="6188" w:hanging="360"/>
      </w:pPr>
      <w:rPr>
        <w:rFonts w:ascii="Courier New" w:hAnsi="Courier New" w:cs="Courier New" w:hint="default"/>
      </w:rPr>
    </w:lvl>
    <w:lvl w:ilvl="8" w:tplc="04070005" w:tentative="1">
      <w:start w:val="1"/>
      <w:numFmt w:val="bullet"/>
      <w:lvlText w:val=""/>
      <w:lvlJc w:val="left"/>
      <w:pPr>
        <w:ind w:left="6908" w:hanging="360"/>
      </w:pPr>
      <w:rPr>
        <w:rFonts w:ascii="Wingdings" w:hAnsi="Wingdings" w:hint="default"/>
      </w:rPr>
    </w:lvl>
  </w:abstractNum>
  <w:abstractNum w:abstractNumId="18" w15:restartNumberingAfterBreak="0">
    <w:nsid w:val="219761B1"/>
    <w:multiLevelType w:val="multilevel"/>
    <w:tmpl w:val="C652D554"/>
    <w:lvl w:ilvl="0">
      <w:start w:val="1"/>
      <w:numFmt w:val="decimal"/>
      <w:pStyle w:val="08AufzhlungEbene1"/>
      <w:suff w:val="space"/>
      <w:lvlText w:val="%1."/>
      <w:lvlJc w:val="left"/>
      <w:pPr>
        <w:ind w:left="360" w:hanging="360"/>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8AufzhlungEbene2"/>
      <w:suff w:val="space"/>
      <w:lvlText w:val="%1.%2."/>
      <w:lvlJc w:val="left"/>
      <w:pPr>
        <w:ind w:left="792" w:hanging="432"/>
      </w:pPr>
      <w:rPr>
        <w:rFonts w:cs="Times New Roman"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238B4E26"/>
    <w:multiLevelType w:val="hybridMultilevel"/>
    <w:tmpl w:val="A06860A8"/>
    <w:lvl w:ilvl="0" w:tplc="1C902C6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73A08EE"/>
    <w:multiLevelType w:val="hybridMultilevel"/>
    <w:tmpl w:val="687013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8575EE0"/>
    <w:multiLevelType w:val="hybridMultilevel"/>
    <w:tmpl w:val="11FE8136"/>
    <w:lvl w:ilvl="0" w:tplc="8EB8C878">
      <w:numFmt w:val="bullet"/>
      <w:pStyle w:val="08AufzhlungSymbole"/>
      <w:lvlText w:val="-"/>
      <w:lvlJc w:val="left"/>
      <w:pPr>
        <w:ind w:left="717" w:hanging="360"/>
      </w:pPr>
      <w:rPr>
        <w:rFonts w:ascii="Arial" w:eastAsiaTheme="minorHAnsi" w:hAnsi="Arial" w:hint="default"/>
      </w:rPr>
    </w:lvl>
    <w:lvl w:ilvl="1" w:tplc="B560B48C">
      <w:numFmt w:val="bullet"/>
      <w:lvlText w:val="-"/>
      <w:lvlJc w:val="left"/>
      <w:pPr>
        <w:ind w:left="1437" w:hanging="360"/>
      </w:pPr>
      <w:rPr>
        <w:rFonts w:ascii="Arial" w:eastAsiaTheme="minorHAnsi" w:hAnsi="Arial" w:hint="default"/>
      </w:rPr>
    </w:lvl>
    <w:lvl w:ilvl="2" w:tplc="F016451C">
      <w:numFmt w:val="bullet"/>
      <w:lvlText w:val="-"/>
      <w:lvlJc w:val="left"/>
      <w:pPr>
        <w:ind w:left="2157" w:hanging="360"/>
      </w:pPr>
      <w:rPr>
        <w:rFonts w:ascii="Arial" w:eastAsiaTheme="minorHAnsi" w:hAnsi="Arial" w:hint="default"/>
      </w:rPr>
    </w:lvl>
    <w:lvl w:ilvl="3" w:tplc="EEF8699A">
      <w:numFmt w:val="bullet"/>
      <w:lvlText w:val="-"/>
      <w:lvlJc w:val="left"/>
      <w:pPr>
        <w:ind w:left="2877" w:hanging="360"/>
      </w:pPr>
      <w:rPr>
        <w:rFonts w:ascii="Arial" w:eastAsiaTheme="minorHAnsi" w:hAnsi="Arial" w:hint="default"/>
      </w:rPr>
    </w:lvl>
    <w:lvl w:ilvl="4" w:tplc="6BE2370E">
      <w:numFmt w:val="bullet"/>
      <w:lvlText w:val="-"/>
      <w:lvlJc w:val="left"/>
      <w:pPr>
        <w:ind w:left="3597" w:hanging="360"/>
      </w:pPr>
      <w:rPr>
        <w:rFonts w:ascii="Arial" w:eastAsiaTheme="minorHAnsi" w:hAnsi="Arial" w:hint="default"/>
      </w:rPr>
    </w:lvl>
    <w:lvl w:ilvl="5" w:tplc="1C2C4AD8">
      <w:numFmt w:val="bullet"/>
      <w:lvlText w:val="-"/>
      <w:lvlJc w:val="left"/>
      <w:pPr>
        <w:ind w:left="4317" w:hanging="360"/>
      </w:pPr>
      <w:rPr>
        <w:rFonts w:ascii="Arial" w:eastAsiaTheme="minorHAnsi" w:hAnsi="Arial" w:hint="default"/>
      </w:rPr>
    </w:lvl>
    <w:lvl w:ilvl="6" w:tplc="A636DC44">
      <w:numFmt w:val="bullet"/>
      <w:lvlText w:val="-"/>
      <w:lvlJc w:val="left"/>
      <w:pPr>
        <w:ind w:left="4829" w:hanging="360"/>
      </w:pPr>
      <w:rPr>
        <w:rFonts w:ascii="Arial" w:eastAsiaTheme="minorHAnsi" w:hAnsi="Arial" w:hint="default"/>
      </w:rPr>
    </w:lvl>
    <w:lvl w:ilvl="7" w:tplc="797E31EC">
      <w:numFmt w:val="bullet"/>
      <w:lvlText w:val="-"/>
      <w:lvlJc w:val="left"/>
      <w:pPr>
        <w:ind w:left="5757" w:hanging="360"/>
      </w:pPr>
      <w:rPr>
        <w:rFonts w:ascii="Arial" w:eastAsiaTheme="minorHAnsi" w:hAnsi="Arial" w:hint="default"/>
      </w:rPr>
    </w:lvl>
    <w:lvl w:ilvl="8" w:tplc="36BC4312">
      <w:numFmt w:val="bullet"/>
      <w:lvlText w:val="-"/>
      <w:lvlJc w:val="left"/>
      <w:pPr>
        <w:ind w:left="6477" w:hanging="360"/>
      </w:pPr>
      <w:rPr>
        <w:rFonts w:ascii="Arial" w:eastAsiaTheme="minorHAnsi" w:hAnsi="Arial" w:hint="default"/>
      </w:rPr>
    </w:lvl>
  </w:abstractNum>
  <w:abstractNum w:abstractNumId="22" w15:restartNumberingAfterBreak="0">
    <w:nsid w:val="2E1C34F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5902BA"/>
    <w:multiLevelType w:val="hybridMultilevel"/>
    <w:tmpl w:val="773010C2"/>
    <w:lvl w:ilvl="0" w:tplc="B4A6C28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D3A0B96"/>
    <w:multiLevelType w:val="multilevel"/>
    <w:tmpl w:val="E286F21E"/>
    <w:lvl w:ilvl="0">
      <w:numFmt w:val="bullet"/>
      <w:lvlText w:val="-"/>
      <w:lvlJc w:val="left"/>
      <w:pPr>
        <w:ind w:left="432" w:hanging="432"/>
      </w:pPr>
      <w:rPr>
        <w:rFonts w:ascii="Arial" w:eastAsiaTheme="minorHAnsi" w:hAnsi="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F584309"/>
    <w:multiLevelType w:val="multilevel"/>
    <w:tmpl w:val="0407001F"/>
    <w:lvl w:ilvl="0">
      <w:start w:val="1"/>
      <w:numFmt w:val="decimal"/>
      <w:lvlText w:val="%1."/>
      <w:lvlJc w:val="left"/>
      <w:pPr>
        <w:ind w:left="360" w:hanging="36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49786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84295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E12B5D"/>
    <w:multiLevelType w:val="hybridMultilevel"/>
    <w:tmpl w:val="270EC12C"/>
    <w:lvl w:ilvl="0" w:tplc="F95613E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8557057"/>
    <w:multiLevelType w:val="hybridMultilevel"/>
    <w:tmpl w:val="2070EDC6"/>
    <w:lvl w:ilvl="0" w:tplc="C65EBB1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CA7398B"/>
    <w:multiLevelType w:val="multilevel"/>
    <w:tmpl w:val="D7489B6C"/>
    <w:lvl w:ilvl="0">
      <w:start w:val="1"/>
      <w:numFmt w:val="decimal"/>
      <w:pStyle w:val="04ZwischenberschriftEbene1"/>
      <w:suff w:val="space"/>
      <w:lvlText w:val="%1."/>
      <w:lvlJc w:val="left"/>
      <w:pPr>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4ZwischenberschriftEbene20"/>
      <w:suff w:val="space"/>
      <w:lvlText w:val="%1.%2."/>
      <w:lvlJc w:val="left"/>
      <w:pPr>
        <w:ind w:left="0" w:firstLine="0"/>
      </w:pPr>
      <w:rPr>
        <w:rFonts w:hint="default"/>
      </w:rPr>
    </w:lvl>
    <w:lvl w:ilvl="2">
      <w:start w:val="1"/>
      <w:numFmt w:val="decimal"/>
      <w:pStyle w:val="04ZwischenberschriftEbene3"/>
      <w:suff w:val="space"/>
      <w:lvlText w:val="%1.%2.%3."/>
      <w:lvlJc w:val="left"/>
      <w:pPr>
        <w:ind w:left="0" w:firstLine="0"/>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61AE0FA4"/>
    <w:multiLevelType w:val="hybridMultilevel"/>
    <w:tmpl w:val="16BA3328"/>
    <w:lvl w:ilvl="0" w:tplc="15269A7A">
      <w:numFmt w:val="bullet"/>
      <w:lvlText w:val="-"/>
      <w:lvlJc w:val="left"/>
      <w:pPr>
        <w:ind w:left="0" w:firstLine="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F67093"/>
    <w:multiLevelType w:val="hybridMultilevel"/>
    <w:tmpl w:val="095E997A"/>
    <w:lvl w:ilvl="0" w:tplc="79A0827C">
      <w:numFmt w:val="bullet"/>
      <w:pStyle w:val="Spiegelstrichliste"/>
      <w:suff w:val="space"/>
      <w:lvlText w:val="-"/>
      <w:lvlJc w:val="left"/>
      <w:pPr>
        <w:ind w:left="0" w:firstLine="0"/>
      </w:pPr>
      <w:rPr>
        <w:rFonts w:ascii="Arial" w:eastAsiaTheme="minorHAnsi" w:hAnsi="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77D3377E"/>
    <w:multiLevelType w:val="hybridMultilevel"/>
    <w:tmpl w:val="127EEF74"/>
    <w:lvl w:ilvl="0" w:tplc="4B56A0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8EC3B0D"/>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CF05459"/>
    <w:multiLevelType w:val="hybridMultilevel"/>
    <w:tmpl w:val="AC301EA6"/>
    <w:lvl w:ilvl="0" w:tplc="DBD4E62E">
      <w:numFmt w:val="bullet"/>
      <w:suff w:val="space"/>
      <w:lvlText w:val="-"/>
      <w:lvlJc w:val="left"/>
      <w:pPr>
        <w:ind w:left="360" w:firstLine="0"/>
      </w:pPr>
      <w:rPr>
        <w:rFonts w:ascii="Arial" w:eastAsiaTheme="minorHAnsi" w:hAnsi="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7E723734"/>
    <w:multiLevelType w:val="hybridMultilevel"/>
    <w:tmpl w:val="237EE73E"/>
    <w:lvl w:ilvl="0" w:tplc="D778B1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F036DF6"/>
    <w:multiLevelType w:val="hybridMultilevel"/>
    <w:tmpl w:val="6FEC29E4"/>
    <w:lvl w:ilvl="0" w:tplc="B8C03DFA">
      <w:start w:val="1"/>
      <w:numFmt w:val="bullet"/>
      <w:lvlText w:val=""/>
      <w:lvlJc w:val="left"/>
      <w:pPr>
        <w:tabs>
          <w:tab w:val="num" w:pos="720"/>
        </w:tabs>
        <w:ind w:left="720" w:hanging="360"/>
      </w:pPr>
      <w:rPr>
        <w:rFonts w:ascii="Wingdings" w:hAnsi="Wingdings" w:hint="default"/>
      </w:rPr>
    </w:lvl>
    <w:lvl w:ilvl="1" w:tplc="05BE9C40" w:tentative="1">
      <w:start w:val="1"/>
      <w:numFmt w:val="bullet"/>
      <w:lvlText w:val=""/>
      <w:lvlJc w:val="left"/>
      <w:pPr>
        <w:tabs>
          <w:tab w:val="num" w:pos="1440"/>
        </w:tabs>
        <w:ind w:left="1440" w:hanging="360"/>
      </w:pPr>
      <w:rPr>
        <w:rFonts w:ascii="Wingdings" w:hAnsi="Wingdings" w:hint="default"/>
      </w:rPr>
    </w:lvl>
    <w:lvl w:ilvl="2" w:tplc="EF509616" w:tentative="1">
      <w:start w:val="1"/>
      <w:numFmt w:val="bullet"/>
      <w:lvlText w:val=""/>
      <w:lvlJc w:val="left"/>
      <w:pPr>
        <w:tabs>
          <w:tab w:val="num" w:pos="2160"/>
        </w:tabs>
        <w:ind w:left="2160" w:hanging="360"/>
      </w:pPr>
      <w:rPr>
        <w:rFonts w:ascii="Wingdings" w:hAnsi="Wingdings" w:hint="default"/>
      </w:rPr>
    </w:lvl>
    <w:lvl w:ilvl="3" w:tplc="3C74A502" w:tentative="1">
      <w:start w:val="1"/>
      <w:numFmt w:val="bullet"/>
      <w:lvlText w:val=""/>
      <w:lvlJc w:val="left"/>
      <w:pPr>
        <w:tabs>
          <w:tab w:val="num" w:pos="2880"/>
        </w:tabs>
        <w:ind w:left="2880" w:hanging="360"/>
      </w:pPr>
      <w:rPr>
        <w:rFonts w:ascii="Wingdings" w:hAnsi="Wingdings" w:hint="default"/>
      </w:rPr>
    </w:lvl>
    <w:lvl w:ilvl="4" w:tplc="C9728EB4" w:tentative="1">
      <w:start w:val="1"/>
      <w:numFmt w:val="bullet"/>
      <w:lvlText w:val=""/>
      <w:lvlJc w:val="left"/>
      <w:pPr>
        <w:tabs>
          <w:tab w:val="num" w:pos="3600"/>
        </w:tabs>
        <w:ind w:left="3600" w:hanging="360"/>
      </w:pPr>
      <w:rPr>
        <w:rFonts w:ascii="Wingdings" w:hAnsi="Wingdings" w:hint="default"/>
      </w:rPr>
    </w:lvl>
    <w:lvl w:ilvl="5" w:tplc="016CF954" w:tentative="1">
      <w:start w:val="1"/>
      <w:numFmt w:val="bullet"/>
      <w:lvlText w:val=""/>
      <w:lvlJc w:val="left"/>
      <w:pPr>
        <w:tabs>
          <w:tab w:val="num" w:pos="4320"/>
        </w:tabs>
        <w:ind w:left="4320" w:hanging="360"/>
      </w:pPr>
      <w:rPr>
        <w:rFonts w:ascii="Wingdings" w:hAnsi="Wingdings" w:hint="default"/>
      </w:rPr>
    </w:lvl>
    <w:lvl w:ilvl="6" w:tplc="C9100D12" w:tentative="1">
      <w:start w:val="1"/>
      <w:numFmt w:val="bullet"/>
      <w:lvlText w:val=""/>
      <w:lvlJc w:val="left"/>
      <w:pPr>
        <w:tabs>
          <w:tab w:val="num" w:pos="5040"/>
        </w:tabs>
        <w:ind w:left="5040" w:hanging="360"/>
      </w:pPr>
      <w:rPr>
        <w:rFonts w:ascii="Wingdings" w:hAnsi="Wingdings" w:hint="default"/>
      </w:rPr>
    </w:lvl>
    <w:lvl w:ilvl="7" w:tplc="E63E9FA4" w:tentative="1">
      <w:start w:val="1"/>
      <w:numFmt w:val="bullet"/>
      <w:lvlText w:val=""/>
      <w:lvlJc w:val="left"/>
      <w:pPr>
        <w:tabs>
          <w:tab w:val="num" w:pos="5760"/>
        </w:tabs>
        <w:ind w:left="5760" w:hanging="360"/>
      </w:pPr>
      <w:rPr>
        <w:rFonts w:ascii="Wingdings" w:hAnsi="Wingdings" w:hint="default"/>
      </w:rPr>
    </w:lvl>
    <w:lvl w:ilvl="8" w:tplc="00947D40" w:tentative="1">
      <w:start w:val="1"/>
      <w:numFmt w:val="bullet"/>
      <w:lvlText w:val=""/>
      <w:lvlJc w:val="left"/>
      <w:pPr>
        <w:tabs>
          <w:tab w:val="num" w:pos="6480"/>
        </w:tabs>
        <w:ind w:left="6480" w:hanging="360"/>
      </w:pPr>
      <w:rPr>
        <w:rFonts w:ascii="Wingdings" w:hAnsi="Wingdings" w:hint="default"/>
      </w:rPr>
    </w:lvl>
  </w:abstractNum>
  <w:num w:numId="1" w16cid:durableId="178666480">
    <w:abstractNumId w:val="25"/>
  </w:num>
  <w:num w:numId="2" w16cid:durableId="1475565324">
    <w:abstractNumId w:val="22"/>
  </w:num>
  <w:num w:numId="3" w16cid:durableId="149056620">
    <w:abstractNumId w:val="23"/>
  </w:num>
  <w:num w:numId="4" w16cid:durableId="374351265">
    <w:abstractNumId w:val="30"/>
  </w:num>
  <w:num w:numId="5" w16cid:durableId="1333335316">
    <w:abstractNumId w:val="33"/>
  </w:num>
  <w:num w:numId="6" w16cid:durableId="714505010">
    <w:abstractNumId w:val="20"/>
  </w:num>
  <w:num w:numId="7" w16cid:durableId="792947520">
    <w:abstractNumId w:val="27"/>
  </w:num>
  <w:num w:numId="8" w16cid:durableId="2093501475">
    <w:abstractNumId w:val="18"/>
  </w:num>
  <w:num w:numId="9" w16cid:durableId="1284340210">
    <w:abstractNumId w:val="16"/>
  </w:num>
  <w:num w:numId="10" w16cid:durableId="1569728087">
    <w:abstractNumId w:val="26"/>
  </w:num>
  <w:num w:numId="11" w16cid:durableId="1466745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277314">
    <w:abstractNumId w:val="14"/>
  </w:num>
  <w:num w:numId="13" w16cid:durableId="17528479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2898291">
    <w:abstractNumId w:val="36"/>
  </w:num>
  <w:num w:numId="15" w16cid:durableId="434255803">
    <w:abstractNumId w:val="17"/>
  </w:num>
  <w:num w:numId="16" w16cid:durableId="1208105815">
    <w:abstractNumId w:val="28"/>
  </w:num>
  <w:num w:numId="17" w16cid:durableId="2055691337">
    <w:abstractNumId w:val="31"/>
  </w:num>
  <w:num w:numId="18" w16cid:durableId="290552861">
    <w:abstractNumId w:val="35"/>
  </w:num>
  <w:num w:numId="19" w16cid:durableId="1626810207">
    <w:abstractNumId w:val="32"/>
  </w:num>
  <w:num w:numId="20" w16cid:durableId="1151019042">
    <w:abstractNumId w:val="19"/>
  </w:num>
  <w:num w:numId="21" w16cid:durableId="1325471004">
    <w:abstractNumId w:val="11"/>
  </w:num>
  <w:num w:numId="22" w16cid:durableId="881593326">
    <w:abstractNumId w:val="30"/>
  </w:num>
  <w:num w:numId="23" w16cid:durableId="136724263">
    <w:abstractNumId w:val="13"/>
  </w:num>
  <w:num w:numId="24" w16cid:durableId="95953041">
    <w:abstractNumId w:val="29"/>
  </w:num>
  <w:num w:numId="25" w16cid:durableId="484401356">
    <w:abstractNumId w:val="15"/>
  </w:num>
  <w:num w:numId="26" w16cid:durableId="366876071">
    <w:abstractNumId w:val="34"/>
  </w:num>
  <w:num w:numId="27" w16cid:durableId="1388721290">
    <w:abstractNumId w:val="24"/>
  </w:num>
  <w:num w:numId="28" w16cid:durableId="2133474495">
    <w:abstractNumId w:val="21"/>
  </w:num>
  <w:num w:numId="29" w16cid:durableId="133837905">
    <w:abstractNumId w:val="21"/>
    <w:lvlOverride w:ilvl="0">
      <w:startOverride w:val="1"/>
    </w:lvlOverride>
  </w:num>
  <w:num w:numId="30" w16cid:durableId="1905599080">
    <w:abstractNumId w:val="12"/>
  </w:num>
  <w:num w:numId="31" w16cid:durableId="450443359">
    <w:abstractNumId w:val="21"/>
  </w:num>
  <w:num w:numId="32" w16cid:durableId="1541472835">
    <w:abstractNumId w:val="9"/>
  </w:num>
  <w:num w:numId="33" w16cid:durableId="1648584962">
    <w:abstractNumId w:val="7"/>
  </w:num>
  <w:num w:numId="34" w16cid:durableId="1665934615">
    <w:abstractNumId w:val="6"/>
  </w:num>
  <w:num w:numId="35" w16cid:durableId="1170172395">
    <w:abstractNumId w:val="5"/>
  </w:num>
  <w:num w:numId="36" w16cid:durableId="2011906146">
    <w:abstractNumId w:val="4"/>
  </w:num>
  <w:num w:numId="37" w16cid:durableId="229735039">
    <w:abstractNumId w:val="8"/>
  </w:num>
  <w:num w:numId="38" w16cid:durableId="1553230913">
    <w:abstractNumId w:val="3"/>
  </w:num>
  <w:num w:numId="39" w16cid:durableId="1456438226">
    <w:abstractNumId w:val="2"/>
  </w:num>
  <w:num w:numId="40" w16cid:durableId="489448496">
    <w:abstractNumId w:val="1"/>
  </w:num>
  <w:num w:numId="41" w16cid:durableId="2062316056">
    <w:abstractNumId w:val="0"/>
  </w:num>
  <w:num w:numId="42" w16cid:durableId="1409032761">
    <w:abstractNumId w:val="10"/>
  </w:num>
  <w:num w:numId="43" w16cid:durableId="2047169434">
    <w:abstractNumId w:val="21"/>
  </w:num>
  <w:num w:numId="44" w16cid:durableId="87504690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DE"/>
    <w:rsid w:val="000025FE"/>
    <w:rsid w:val="0000577D"/>
    <w:rsid w:val="00013147"/>
    <w:rsid w:val="00017754"/>
    <w:rsid w:val="00021FA6"/>
    <w:rsid w:val="00030CDB"/>
    <w:rsid w:val="0003706F"/>
    <w:rsid w:val="00042439"/>
    <w:rsid w:val="000465C5"/>
    <w:rsid w:val="0006148F"/>
    <w:rsid w:val="00066F44"/>
    <w:rsid w:val="00073C70"/>
    <w:rsid w:val="00080249"/>
    <w:rsid w:val="00095328"/>
    <w:rsid w:val="000B1BC9"/>
    <w:rsid w:val="000B6F9E"/>
    <w:rsid w:val="000C4624"/>
    <w:rsid w:val="000C5BFD"/>
    <w:rsid w:val="000D285A"/>
    <w:rsid w:val="000D465F"/>
    <w:rsid w:val="000D7B2E"/>
    <w:rsid w:val="000E2DE9"/>
    <w:rsid w:val="000E3316"/>
    <w:rsid w:val="000F37D8"/>
    <w:rsid w:val="0010224B"/>
    <w:rsid w:val="00112691"/>
    <w:rsid w:val="001213E8"/>
    <w:rsid w:val="00124675"/>
    <w:rsid w:val="001313B0"/>
    <w:rsid w:val="00133F03"/>
    <w:rsid w:val="00145B2D"/>
    <w:rsid w:val="00145F8C"/>
    <w:rsid w:val="00146F3A"/>
    <w:rsid w:val="00154757"/>
    <w:rsid w:val="00172032"/>
    <w:rsid w:val="00175E2E"/>
    <w:rsid w:val="00177F24"/>
    <w:rsid w:val="001823DF"/>
    <w:rsid w:val="00193CEA"/>
    <w:rsid w:val="00197920"/>
    <w:rsid w:val="001A19FC"/>
    <w:rsid w:val="001A3C46"/>
    <w:rsid w:val="001A6B0E"/>
    <w:rsid w:val="001B3A20"/>
    <w:rsid w:val="001B79FB"/>
    <w:rsid w:val="001C250D"/>
    <w:rsid w:val="001C3E55"/>
    <w:rsid w:val="001C7DA6"/>
    <w:rsid w:val="001D283D"/>
    <w:rsid w:val="001D70A8"/>
    <w:rsid w:val="001F6944"/>
    <w:rsid w:val="002015FA"/>
    <w:rsid w:val="00203FF8"/>
    <w:rsid w:val="00206F78"/>
    <w:rsid w:val="002104D5"/>
    <w:rsid w:val="002113E3"/>
    <w:rsid w:val="002138E9"/>
    <w:rsid w:val="00215882"/>
    <w:rsid w:val="00220CB8"/>
    <w:rsid w:val="00220CE4"/>
    <w:rsid w:val="00220E0E"/>
    <w:rsid w:val="002253FB"/>
    <w:rsid w:val="00226B41"/>
    <w:rsid w:val="002275B2"/>
    <w:rsid w:val="002433E3"/>
    <w:rsid w:val="002826FF"/>
    <w:rsid w:val="00292866"/>
    <w:rsid w:val="00294773"/>
    <w:rsid w:val="00297D62"/>
    <w:rsid w:val="002A57B3"/>
    <w:rsid w:val="002A6C7A"/>
    <w:rsid w:val="002A7A92"/>
    <w:rsid w:val="002B0669"/>
    <w:rsid w:val="002B265C"/>
    <w:rsid w:val="002B29F3"/>
    <w:rsid w:val="002B5BBA"/>
    <w:rsid w:val="002D03DA"/>
    <w:rsid w:val="002D0DB5"/>
    <w:rsid w:val="002D1CC5"/>
    <w:rsid w:val="002D56D6"/>
    <w:rsid w:val="002D5BEF"/>
    <w:rsid w:val="002E21D5"/>
    <w:rsid w:val="002F1363"/>
    <w:rsid w:val="00304A1F"/>
    <w:rsid w:val="003154A9"/>
    <w:rsid w:val="00316C2B"/>
    <w:rsid w:val="003217BE"/>
    <w:rsid w:val="00322322"/>
    <w:rsid w:val="00327226"/>
    <w:rsid w:val="00330176"/>
    <w:rsid w:val="003347D9"/>
    <w:rsid w:val="00335248"/>
    <w:rsid w:val="00341ABE"/>
    <w:rsid w:val="00342AD4"/>
    <w:rsid w:val="003457B9"/>
    <w:rsid w:val="00347908"/>
    <w:rsid w:val="003502F1"/>
    <w:rsid w:val="00354CCF"/>
    <w:rsid w:val="00355486"/>
    <w:rsid w:val="0036072B"/>
    <w:rsid w:val="00365AB7"/>
    <w:rsid w:val="00371382"/>
    <w:rsid w:val="00375991"/>
    <w:rsid w:val="0037788B"/>
    <w:rsid w:val="003807D9"/>
    <w:rsid w:val="00382F45"/>
    <w:rsid w:val="003921DD"/>
    <w:rsid w:val="00393F17"/>
    <w:rsid w:val="003A0167"/>
    <w:rsid w:val="003A084C"/>
    <w:rsid w:val="003A1BB4"/>
    <w:rsid w:val="003A7C2F"/>
    <w:rsid w:val="003A7C4F"/>
    <w:rsid w:val="003B3D6B"/>
    <w:rsid w:val="003B646B"/>
    <w:rsid w:val="003C599D"/>
    <w:rsid w:val="003D2612"/>
    <w:rsid w:val="003D5D4D"/>
    <w:rsid w:val="003E6340"/>
    <w:rsid w:val="003F0A65"/>
    <w:rsid w:val="003F648B"/>
    <w:rsid w:val="0040144F"/>
    <w:rsid w:val="00402506"/>
    <w:rsid w:val="00404C32"/>
    <w:rsid w:val="004058B7"/>
    <w:rsid w:val="00411D8E"/>
    <w:rsid w:val="0041635A"/>
    <w:rsid w:val="00417217"/>
    <w:rsid w:val="00432FC6"/>
    <w:rsid w:val="00456842"/>
    <w:rsid w:val="00461092"/>
    <w:rsid w:val="004659AD"/>
    <w:rsid w:val="0048262E"/>
    <w:rsid w:val="004827FA"/>
    <w:rsid w:val="00487731"/>
    <w:rsid w:val="00495E59"/>
    <w:rsid w:val="004A23F8"/>
    <w:rsid w:val="004A641B"/>
    <w:rsid w:val="004B40A0"/>
    <w:rsid w:val="004C64ED"/>
    <w:rsid w:val="004D03A3"/>
    <w:rsid w:val="004F29A4"/>
    <w:rsid w:val="005041F6"/>
    <w:rsid w:val="0051205A"/>
    <w:rsid w:val="00513C25"/>
    <w:rsid w:val="00514201"/>
    <w:rsid w:val="005142E3"/>
    <w:rsid w:val="00525FC8"/>
    <w:rsid w:val="0053289B"/>
    <w:rsid w:val="00533388"/>
    <w:rsid w:val="00540790"/>
    <w:rsid w:val="005441E7"/>
    <w:rsid w:val="005663B6"/>
    <w:rsid w:val="00570451"/>
    <w:rsid w:val="00592265"/>
    <w:rsid w:val="00595586"/>
    <w:rsid w:val="00595779"/>
    <w:rsid w:val="00597B64"/>
    <w:rsid w:val="005A6BD8"/>
    <w:rsid w:val="005A71D0"/>
    <w:rsid w:val="005B042F"/>
    <w:rsid w:val="005B18F2"/>
    <w:rsid w:val="005B2582"/>
    <w:rsid w:val="005C2DC4"/>
    <w:rsid w:val="005C41E7"/>
    <w:rsid w:val="005C6C38"/>
    <w:rsid w:val="005D2DA7"/>
    <w:rsid w:val="005D6DFE"/>
    <w:rsid w:val="005F0083"/>
    <w:rsid w:val="005F0C3F"/>
    <w:rsid w:val="005F5564"/>
    <w:rsid w:val="00601CB2"/>
    <w:rsid w:val="00602480"/>
    <w:rsid w:val="00603C5A"/>
    <w:rsid w:val="00613978"/>
    <w:rsid w:val="00627865"/>
    <w:rsid w:val="00632050"/>
    <w:rsid w:val="006510BD"/>
    <w:rsid w:val="00664F72"/>
    <w:rsid w:val="006660AE"/>
    <w:rsid w:val="00672A1A"/>
    <w:rsid w:val="00675909"/>
    <w:rsid w:val="00680C30"/>
    <w:rsid w:val="006907D7"/>
    <w:rsid w:val="00691CA5"/>
    <w:rsid w:val="006969AB"/>
    <w:rsid w:val="006A68BA"/>
    <w:rsid w:val="006B46E1"/>
    <w:rsid w:val="006B513A"/>
    <w:rsid w:val="006B55B6"/>
    <w:rsid w:val="006B7645"/>
    <w:rsid w:val="006C075E"/>
    <w:rsid w:val="006C1521"/>
    <w:rsid w:val="006C63ED"/>
    <w:rsid w:val="006E00F4"/>
    <w:rsid w:val="006E084C"/>
    <w:rsid w:val="006E0D87"/>
    <w:rsid w:val="006E1F6F"/>
    <w:rsid w:val="006E28FB"/>
    <w:rsid w:val="006E77E3"/>
    <w:rsid w:val="006F4506"/>
    <w:rsid w:val="00710993"/>
    <w:rsid w:val="007256D0"/>
    <w:rsid w:val="00731D34"/>
    <w:rsid w:val="0075082F"/>
    <w:rsid w:val="00754482"/>
    <w:rsid w:val="00760D1E"/>
    <w:rsid w:val="00762CD1"/>
    <w:rsid w:val="00764E6B"/>
    <w:rsid w:val="00771B31"/>
    <w:rsid w:val="00771E4D"/>
    <w:rsid w:val="00777373"/>
    <w:rsid w:val="0078033F"/>
    <w:rsid w:val="00781FAD"/>
    <w:rsid w:val="00786D63"/>
    <w:rsid w:val="0079151F"/>
    <w:rsid w:val="00793D53"/>
    <w:rsid w:val="007A2FE6"/>
    <w:rsid w:val="007C00CF"/>
    <w:rsid w:val="007C2F3F"/>
    <w:rsid w:val="007C473A"/>
    <w:rsid w:val="007C5335"/>
    <w:rsid w:val="007D1E7C"/>
    <w:rsid w:val="007D4317"/>
    <w:rsid w:val="007D43CB"/>
    <w:rsid w:val="007D6012"/>
    <w:rsid w:val="007D715C"/>
    <w:rsid w:val="007E5B92"/>
    <w:rsid w:val="007F215E"/>
    <w:rsid w:val="0080444D"/>
    <w:rsid w:val="00811DDA"/>
    <w:rsid w:val="00815A23"/>
    <w:rsid w:val="00815A48"/>
    <w:rsid w:val="00827858"/>
    <w:rsid w:val="0083120B"/>
    <w:rsid w:val="008437CA"/>
    <w:rsid w:val="00851DFB"/>
    <w:rsid w:val="00854BA6"/>
    <w:rsid w:val="00857B13"/>
    <w:rsid w:val="00860206"/>
    <w:rsid w:val="008676B6"/>
    <w:rsid w:val="00867EFA"/>
    <w:rsid w:val="00872C1E"/>
    <w:rsid w:val="00875213"/>
    <w:rsid w:val="00881355"/>
    <w:rsid w:val="00882A33"/>
    <w:rsid w:val="00886A1C"/>
    <w:rsid w:val="008964AA"/>
    <w:rsid w:val="008A2F18"/>
    <w:rsid w:val="008B54D1"/>
    <w:rsid w:val="008B5FC8"/>
    <w:rsid w:val="008C14AC"/>
    <w:rsid w:val="008C1DA0"/>
    <w:rsid w:val="008D2151"/>
    <w:rsid w:val="008E5D99"/>
    <w:rsid w:val="008E615B"/>
    <w:rsid w:val="008F0D26"/>
    <w:rsid w:val="008F59B5"/>
    <w:rsid w:val="008F7751"/>
    <w:rsid w:val="008F78B0"/>
    <w:rsid w:val="00902063"/>
    <w:rsid w:val="00904A3F"/>
    <w:rsid w:val="00911FED"/>
    <w:rsid w:val="00913D17"/>
    <w:rsid w:val="00917A5A"/>
    <w:rsid w:val="00924BA7"/>
    <w:rsid w:val="00927626"/>
    <w:rsid w:val="009530DD"/>
    <w:rsid w:val="00964AF4"/>
    <w:rsid w:val="0098179F"/>
    <w:rsid w:val="009835D3"/>
    <w:rsid w:val="00997626"/>
    <w:rsid w:val="00997FA4"/>
    <w:rsid w:val="009A5A61"/>
    <w:rsid w:val="009B5CC7"/>
    <w:rsid w:val="009C1B5E"/>
    <w:rsid w:val="009C337E"/>
    <w:rsid w:val="009C5D1E"/>
    <w:rsid w:val="009D0595"/>
    <w:rsid w:val="009D31CB"/>
    <w:rsid w:val="009D58DC"/>
    <w:rsid w:val="009E10B5"/>
    <w:rsid w:val="009E74ED"/>
    <w:rsid w:val="009F58AA"/>
    <w:rsid w:val="00A00728"/>
    <w:rsid w:val="00A03477"/>
    <w:rsid w:val="00A07595"/>
    <w:rsid w:val="00A13677"/>
    <w:rsid w:val="00A218A6"/>
    <w:rsid w:val="00A30B40"/>
    <w:rsid w:val="00A344D3"/>
    <w:rsid w:val="00A41ACA"/>
    <w:rsid w:val="00A46B05"/>
    <w:rsid w:val="00A536DE"/>
    <w:rsid w:val="00A56922"/>
    <w:rsid w:val="00A56F17"/>
    <w:rsid w:val="00A57B73"/>
    <w:rsid w:val="00A6524A"/>
    <w:rsid w:val="00A70574"/>
    <w:rsid w:val="00A712CC"/>
    <w:rsid w:val="00A723E7"/>
    <w:rsid w:val="00A77C31"/>
    <w:rsid w:val="00A80C93"/>
    <w:rsid w:val="00A8471A"/>
    <w:rsid w:val="00A85333"/>
    <w:rsid w:val="00A900D2"/>
    <w:rsid w:val="00A97796"/>
    <w:rsid w:val="00AA2104"/>
    <w:rsid w:val="00AA5A87"/>
    <w:rsid w:val="00AC6EFA"/>
    <w:rsid w:val="00AD5E9A"/>
    <w:rsid w:val="00AE215E"/>
    <w:rsid w:val="00AE6D8D"/>
    <w:rsid w:val="00AE7126"/>
    <w:rsid w:val="00AF5551"/>
    <w:rsid w:val="00AF6860"/>
    <w:rsid w:val="00B01D79"/>
    <w:rsid w:val="00B07156"/>
    <w:rsid w:val="00B101F0"/>
    <w:rsid w:val="00B13C58"/>
    <w:rsid w:val="00B16388"/>
    <w:rsid w:val="00B21C15"/>
    <w:rsid w:val="00B26387"/>
    <w:rsid w:val="00B328B0"/>
    <w:rsid w:val="00B47851"/>
    <w:rsid w:val="00B52C37"/>
    <w:rsid w:val="00B530BE"/>
    <w:rsid w:val="00B53407"/>
    <w:rsid w:val="00B57EAE"/>
    <w:rsid w:val="00B652F3"/>
    <w:rsid w:val="00B70453"/>
    <w:rsid w:val="00B7242F"/>
    <w:rsid w:val="00B77746"/>
    <w:rsid w:val="00B80109"/>
    <w:rsid w:val="00B80CC9"/>
    <w:rsid w:val="00B84E59"/>
    <w:rsid w:val="00B86DD5"/>
    <w:rsid w:val="00B94101"/>
    <w:rsid w:val="00B95BE9"/>
    <w:rsid w:val="00B96DF4"/>
    <w:rsid w:val="00BA19E0"/>
    <w:rsid w:val="00BA354F"/>
    <w:rsid w:val="00BB5F9E"/>
    <w:rsid w:val="00BB752D"/>
    <w:rsid w:val="00BC030F"/>
    <w:rsid w:val="00BC04D9"/>
    <w:rsid w:val="00BD4D91"/>
    <w:rsid w:val="00BE0E6E"/>
    <w:rsid w:val="00BE23BB"/>
    <w:rsid w:val="00BE35F7"/>
    <w:rsid w:val="00BE39F6"/>
    <w:rsid w:val="00BF35B7"/>
    <w:rsid w:val="00C077B0"/>
    <w:rsid w:val="00C120ED"/>
    <w:rsid w:val="00C12FE7"/>
    <w:rsid w:val="00C2049E"/>
    <w:rsid w:val="00C2196D"/>
    <w:rsid w:val="00C5218F"/>
    <w:rsid w:val="00C5543C"/>
    <w:rsid w:val="00C603B3"/>
    <w:rsid w:val="00C62F23"/>
    <w:rsid w:val="00C659DC"/>
    <w:rsid w:val="00C73D31"/>
    <w:rsid w:val="00C776BD"/>
    <w:rsid w:val="00C851FF"/>
    <w:rsid w:val="00C95132"/>
    <w:rsid w:val="00C97729"/>
    <w:rsid w:val="00CA0B30"/>
    <w:rsid w:val="00CA2B9F"/>
    <w:rsid w:val="00CA5FD2"/>
    <w:rsid w:val="00CB1257"/>
    <w:rsid w:val="00CB451F"/>
    <w:rsid w:val="00CB469A"/>
    <w:rsid w:val="00CC3044"/>
    <w:rsid w:val="00CC4657"/>
    <w:rsid w:val="00CC4C99"/>
    <w:rsid w:val="00CD158B"/>
    <w:rsid w:val="00CD4FD7"/>
    <w:rsid w:val="00CD5C68"/>
    <w:rsid w:val="00CE413D"/>
    <w:rsid w:val="00CF511D"/>
    <w:rsid w:val="00CF56E9"/>
    <w:rsid w:val="00D0612F"/>
    <w:rsid w:val="00D14028"/>
    <w:rsid w:val="00D1428D"/>
    <w:rsid w:val="00D23296"/>
    <w:rsid w:val="00D2529F"/>
    <w:rsid w:val="00D408B3"/>
    <w:rsid w:val="00D41B0A"/>
    <w:rsid w:val="00D457BB"/>
    <w:rsid w:val="00D45AAC"/>
    <w:rsid w:val="00D45FA4"/>
    <w:rsid w:val="00D472ED"/>
    <w:rsid w:val="00D57949"/>
    <w:rsid w:val="00D57D34"/>
    <w:rsid w:val="00D60861"/>
    <w:rsid w:val="00D62B51"/>
    <w:rsid w:val="00D706D2"/>
    <w:rsid w:val="00D7703F"/>
    <w:rsid w:val="00D83C32"/>
    <w:rsid w:val="00D959BE"/>
    <w:rsid w:val="00DA4651"/>
    <w:rsid w:val="00DA5AD3"/>
    <w:rsid w:val="00DA7281"/>
    <w:rsid w:val="00DB1A71"/>
    <w:rsid w:val="00DB6222"/>
    <w:rsid w:val="00DC4D21"/>
    <w:rsid w:val="00DE28D1"/>
    <w:rsid w:val="00DE528F"/>
    <w:rsid w:val="00DE5E5F"/>
    <w:rsid w:val="00DF2269"/>
    <w:rsid w:val="00E046E5"/>
    <w:rsid w:val="00E106F3"/>
    <w:rsid w:val="00E139F0"/>
    <w:rsid w:val="00E26551"/>
    <w:rsid w:val="00E27F25"/>
    <w:rsid w:val="00E3739C"/>
    <w:rsid w:val="00E41B0E"/>
    <w:rsid w:val="00E549B6"/>
    <w:rsid w:val="00E67232"/>
    <w:rsid w:val="00E67927"/>
    <w:rsid w:val="00E7029C"/>
    <w:rsid w:val="00E740E0"/>
    <w:rsid w:val="00E77E60"/>
    <w:rsid w:val="00E819D3"/>
    <w:rsid w:val="00E915E3"/>
    <w:rsid w:val="00E96D07"/>
    <w:rsid w:val="00E975F0"/>
    <w:rsid w:val="00EA481E"/>
    <w:rsid w:val="00EB0FA4"/>
    <w:rsid w:val="00EB169B"/>
    <w:rsid w:val="00EB18F7"/>
    <w:rsid w:val="00EC1009"/>
    <w:rsid w:val="00EC79D6"/>
    <w:rsid w:val="00ED0734"/>
    <w:rsid w:val="00ED3BC4"/>
    <w:rsid w:val="00ED5EC9"/>
    <w:rsid w:val="00EE0DEF"/>
    <w:rsid w:val="00EF0715"/>
    <w:rsid w:val="00EF5E18"/>
    <w:rsid w:val="00F17365"/>
    <w:rsid w:val="00F218E5"/>
    <w:rsid w:val="00F223BF"/>
    <w:rsid w:val="00F27C91"/>
    <w:rsid w:val="00F30DAA"/>
    <w:rsid w:val="00F32315"/>
    <w:rsid w:val="00F3478F"/>
    <w:rsid w:val="00F363FF"/>
    <w:rsid w:val="00F41453"/>
    <w:rsid w:val="00F41B33"/>
    <w:rsid w:val="00F46434"/>
    <w:rsid w:val="00F54CF3"/>
    <w:rsid w:val="00F60519"/>
    <w:rsid w:val="00F65CB5"/>
    <w:rsid w:val="00F70B98"/>
    <w:rsid w:val="00F77882"/>
    <w:rsid w:val="00F83BD4"/>
    <w:rsid w:val="00F90AC2"/>
    <w:rsid w:val="00F91447"/>
    <w:rsid w:val="00F933C2"/>
    <w:rsid w:val="00F94EA8"/>
    <w:rsid w:val="00F974AA"/>
    <w:rsid w:val="00FA0C9C"/>
    <w:rsid w:val="00FA113D"/>
    <w:rsid w:val="00FA3806"/>
    <w:rsid w:val="00FB080A"/>
    <w:rsid w:val="00FC09F4"/>
    <w:rsid w:val="00FC6735"/>
    <w:rsid w:val="00FC72D2"/>
    <w:rsid w:val="00FD1416"/>
    <w:rsid w:val="00FD236E"/>
    <w:rsid w:val="00FD2AF5"/>
    <w:rsid w:val="00FD552D"/>
    <w:rsid w:val="00FD59C3"/>
    <w:rsid w:val="00FF047B"/>
    <w:rsid w:val="00FF211D"/>
    <w:rsid w:val="00FF35C6"/>
    <w:rsid w:val="03E186EF"/>
    <w:rsid w:val="05368424"/>
    <w:rsid w:val="05C39EB1"/>
    <w:rsid w:val="082D2105"/>
    <w:rsid w:val="0AB2DAE8"/>
    <w:rsid w:val="0BF41135"/>
    <w:rsid w:val="0C8B7FA7"/>
    <w:rsid w:val="0F28BE77"/>
    <w:rsid w:val="12324150"/>
    <w:rsid w:val="169FDCFD"/>
    <w:rsid w:val="17C008D4"/>
    <w:rsid w:val="17C3DF23"/>
    <w:rsid w:val="18E75CFC"/>
    <w:rsid w:val="1A935780"/>
    <w:rsid w:val="2276CAF3"/>
    <w:rsid w:val="23EBA7D8"/>
    <w:rsid w:val="2E2AFF7C"/>
    <w:rsid w:val="2EAF18E3"/>
    <w:rsid w:val="2F1C08AA"/>
    <w:rsid w:val="3685CD5F"/>
    <w:rsid w:val="3B26BBB6"/>
    <w:rsid w:val="3C703CB9"/>
    <w:rsid w:val="3D655F27"/>
    <w:rsid w:val="3F23A9AF"/>
    <w:rsid w:val="455BA6AC"/>
    <w:rsid w:val="45839BE4"/>
    <w:rsid w:val="4884F5A3"/>
    <w:rsid w:val="4891D2D6"/>
    <w:rsid w:val="490123F3"/>
    <w:rsid w:val="4E81FE6F"/>
    <w:rsid w:val="55777894"/>
    <w:rsid w:val="55FDB74E"/>
    <w:rsid w:val="57E2BF6F"/>
    <w:rsid w:val="5AB7FD2A"/>
    <w:rsid w:val="5DE507B9"/>
    <w:rsid w:val="5E187465"/>
    <w:rsid w:val="6358A7E2"/>
    <w:rsid w:val="650ED5FA"/>
    <w:rsid w:val="6802B8C6"/>
    <w:rsid w:val="6D7DB847"/>
    <w:rsid w:val="70B79DA3"/>
    <w:rsid w:val="782A69C0"/>
    <w:rsid w:val="79147B30"/>
    <w:rsid w:val="79881864"/>
    <w:rsid w:val="7C4479FF"/>
    <w:rsid w:val="7D75BC3C"/>
    <w:rsid w:val="7ED39221"/>
    <w:rsid w:val="7FB2256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B2CBE"/>
  <w15:docId w15:val="{B90DB6E3-8BF4-4253-9A5B-D2665A8B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C4D21"/>
    <w:rPr>
      <w:rFonts w:ascii="Arial" w:hAnsi="Arial"/>
    </w:rPr>
  </w:style>
  <w:style w:type="paragraph" w:styleId="berschrift1">
    <w:name w:val="heading 1"/>
    <w:next w:val="Standard"/>
    <w:link w:val="berschrift1Zchn"/>
    <w:autoRedefine/>
    <w:uiPriority w:val="9"/>
    <w:rsid w:val="00BA354F"/>
    <w:pPr>
      <w:keepNext/>
      <w:keepLines/>
      <w:spacing w:before="360" w:after="120" w:line="240" w:lineRule="auto"/>
      <w:outlineLvl w:val="0"/>
    </w:pPr>
    <w:rPr>
      <w:rFonts w:ascii="Arial" w:eastAsia="Times New Roman" w:hAnsi="Arial" w:cs="Times New Roman"/>
      <w:b/>
      <w:color w:val="250F51"/>
      <w:sz w:val="28"/>
      <w:szCs w:val="36"/>
    </w:rPr>
  </w:style>
  <w:style w:type="paragraph" w:styleId="berschrift2">
    <w:name w:val="heading 2"/>
    <w:basedOn w:val="Standard"/>
    <w:next w:val="Standard"/>
    <w:link w:val="berschrift2Zchn"/>
    <w:uiPriority w:val="9"/>
    <w:unhideWhenUsed/>
    <w:rsid w:val="003A1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rsid w:val="00CA5F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08AufzhlungEbene1"/>
    <w:next w:val="Standard"/>
    <w:link w:val="berschrift4Zchn"/>
    <w:uiPriority w:val="9"/>
    <w:unhideWhenUsed/>
    <w:rsid w:val="00CA5FD2"/>
    <w:pPr>
      <w:spacing w:before="40" w:after="0"/>
    </w:pPr>
    <w:rPr>
      <w:rFonts w:eastAsiaTheme="majorEastAsia" w:cstheme="majorBidi"/>
      <w:b/>
      <w:iCs/>
    </w:rPr>
  </w:style>
  <w:style w:type="paragraph" w:styleId="berschrift5">
    <w:name w:val="heading 5"/>
    <w:basedOn w:val="08AufzhlungEbene1"/>
    <w:next w:val="Standard"/>
    <w:link w:val="berschrift5Zchn"/>
    <w:uiPriority w:val="9"/>
    <w:unhideWhenUsed/>
    <w:rsid w:val="00CA5FD2"/>
    <w:p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08AufzhlungEbene1"/>
    <w:next w:val="Standard"/>
    <w:link w:val="berschrift6Zchn"/>
    <w:uiPriority w:val="9"/>
    <w:unhideWhenUsed/>
    <w:rsid w:val="00CA5FD2"/>
    <w:p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rsid w:val="00CA5FD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rsid w:val="00CA5F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CA5F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354F"/>
    <w:rPr>
      <w:rFonts w:ascii="Arial" w:eastAsia="Times New Roman" w:hAnsi="Arial" w:cs="Times New Roman"/>
      <w:b/>
      <w:color w:val="250F51"/>
      <w:sz w:val="28"/>
      <w:szCs w:val="36"/>
    </w:rPr>
  </w:style>
  <w:style w:type="character" w:customStyle="1" w:styleId="berschrift2Zchn">
    <w:name w:val="Überschrift 2 Zchn"/>
    <w:basedOn w:val="Absatz-Standardschriftart"/>
    <w:link w:val="berschrift2"/>
    <w:uiPriority w:val="9"/>
    <w:rsid w:val="003A1BB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CA5FD2"/>
    <w:rPr>
      <w:rFonts w:asciiTheme="majorHAnsi" w:eastAsiaTheme="majorEastAsia" w:hAnsiTheme="majorHAnsi" w:cstheme="majorBidi"/>
      <w:color w:val="1F3763" w:themeColor="accent1" w:themeShade="7F"/>
      <w:sz w:val="24"/>
      <w:szCs w:val="24"/>
    </w:rPr>
  </w:style>
  <w:style w:type="paragraph" w:customStyle="1" w:styleId="08AufzhlungEbene1">
    <w:name w:val="08_Aufzählung_Ebene1"/>
    <w:link w:val="08AufzhlungEbene1Zchn"/>
    <w:qFormat/>
    <w:rsid w:val="004058B7"/>
    <w:pPr>
      <w:numPr>
        <w:numId w:val="8"/>
      </w:numPr>
      <w:spacing w:after="120" w:line="270" w:lineRule="exact"/>
      <w:ind w:left="357" w:hanging="357"/>
      <w:outlineLvl w:val="3"/>
    </w:pPr>
    <w:rPr>
      <w:rFonts w:ascii="Arial" w:eastAsia="Times New Roman" w:hAnsi="Arial" w:cs="Times New Roman"/>
      <w:bCs/>
      <w:color w:val="1E2832"/>
    </w:rPr>
  </w:style>
  <w:style w:type="character" w:customStyle="1" w:styleId="08AufzhlungEbene1Zchn">
    <w:name w:val="08_Aufzählung_Ebene1 Zchn"/>
    <w:basedOn w:val="ListenabsatzZchn"/>
    <w:link w:val="08AufzhlungEbene1"/>
    <w:rsid w:val="004058B7"/>
    <w:rPr>
      <w:rFonts w:ascii="Arial" w:eastAsia="Times New Roman" w:hAnsi="Arial" w:cs="Times New Roman"/>
      <w:bCs/>
      <w:color w:val="1E2832"/>
    </w:rPr>
  </w:style>
  <w:style w:type="character" w:customStyle="1" w:styleId="ListenabsatzZchn">
    <w:name w:val="Listenabsatz Zchn"/>
    <w:basedOn w:val="Absatz-Standardschriftart"/>
    <w:link w:val="Listenabsatz"/>
    <w:uiPriority w:val="34"/>
    <w:rsid w:val="00CA5FD2"/>
    <w:rPr>
      <w:rFonts w:ascii="Arial" w:hAnsi="Arial"/>
    </w:rPr>
  </w:style>
  <w:style w:type="paragraph" w:styleId="Listenabsatz">
    <w:name w:val="List Paragraph"/>
    <w:basedOn w:val="Standard"/>
    <w:link w:val="ListenabsatzZchn"/>
    <w:uiPriority w:val="34"/>
    <w:qFormat/>
    <w:rsid w:val="00CA5FD2"/>
    <w:pPr>
      <w:ind w:left="720"/>
      <w:contextualSpacing/>
    </w:pPr>
  </w:style>
  <w:style w:type="character" w:customStyle="1" w:styleId="berschrift4Zchn">
    <w:name w:val="Überschrift 4 Zchn"/>
    <w:basedOn w:val="Absatz-Standardschriftart"/>
    <w:link w:val="berschrift4"/>
    <w:uiPriority w:val="9"/>
    <w:rsid w:val="00CA5FD2"/>
    <w:rPr>
      <w:rFonts w:ascii="Arial" w:eastAsiaTheme="majorEastAsia" w:hAnsi="Arial" w:cstheme="majorBidi"/>
      <w:iCs/>
      <w:color w:val="1E2832"/>
    </w:rPr>
  </w:style>
  <w:style w:type="character" w:customStyle="1" w:styleId="berschrift5Zchn">
    <w:name w:val="Überschrift 5 Zchn"/>
    <w:basedOn w:val="Absatz-Standardschriftart"/>
    <w:link w:val="berschrift5"/>
    <w:uiPriority w:val="9"/>
    <w:rsid w:val="00CA5FD2"/>
    <w:rPr>
      <w:rFonts w:asciiTheme="majorHAnsi" w:eastAsiaTheme="majorEastAsia" w:hAnsiTheme="majorHAnsi" w:cstheme="majorBidi"/>
      <w:b/>
      <w:color w:val="2F5496" w:themeColor="accent1" w:themeShade="BF"/>
    </w:rPr>
  </w:style>
  <w:style w:type="character" w:customStyle="1" w:styleId="berschrift6Zchn">
    <w:name w:val="Überschrift 6 Zchn"/>
    <w:basedOn w:val="Absatz-Standardschriftart"/>
    <w:link w:val="berschrift6"/>
    <w:uiPriority w:val="9"/>
    <w:rsid w:val="00CA5FD2"/>
    <w:rPr>
      <w:rFonts w:asciiTheme="majorHAnsi" w:eastAsiaTheme="majorEastAsia" w:hAnsiTheme="majorHAnsi" w:cstheme="majorBidi"/>
      <w:b/>
      <w:color w:val="1F3763" w:themeColor="accent1" w:themeShade="7F"/>
    </w:rPr>
  </w:style>
  <w:style w:type="character" w:customStyle="1" w:styleId="berschrift7Zchn">
    <w:name w:val="Überschrift 7 Zchn"/>
    <w:basedOn w:val="Absatz-Standardschriftart"/>
    <w:link w:val="berschrift7"/>
    <w:uiPriority w:val="9"/>
    <w:rsid w:val="00CA5FD2"/>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CA5FD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CA5FD2"/>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924B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4BA7"/>
  </w:style>
  <w:style w:type="paragraph" w:styleId="Fuzeile">
    <w:name w:val="footer"/>
    <w:basedOn w:val="Standard"/>
    <w:link w:val="FuzeileZchn"/>
    <w:uiPriority w:val="99"/>
    <w:unhideWhenUsed/>
    <w:rsid w:val="00924B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4BA7"/>
  </w:style>
  <w:style w:type="table" w:styleId="Tabellenraster">
    <w:name w:val="Table Grid"/>
    <w:basedOn w:val="NormaleTabelle"/>
    <w:uiPriority w:val="39"/>
    <w:rsid w:val="005A6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56922"/>
    <w:rPr>
      <w:color w:val="808080"/>
    </w:rPr>
  </w:style>
  <w:style w:type="paragraph" w:customStyle="1" w:styleId="Kopf">
    <w:name w:val="Kopf"/>
    <w:qFormat/>
    <w:rsid w:val="0053289B"/>
    <w:pPr>
      <w:spacing w:after="0" w:line="240" w:lineRule="auto"/>
      <w:jc w:val="right"/>
    </w:pPr>
    <w:rPr>
      <w:rFonts w:ascii="Arial" w:hAnsi="Arial" w:cs="Arial"/>
      <w:color w:val="1E2832"/>
      <w:sz w:val="20"/>
      <w:szCs w:val="20"/>
    </w:rPr>
  </w:style>
  <w:style w:type="character" w:styleId="SchwacheHervorhebung">
    <w:name w:val="Subtle Emphasis"/>
    <w:basedOn w:val="Absatz-Standardschriftart"/>
    <w:uiPriority w:val="19"/>
    <w:rsid w:val="003A1BB4"/>
    <w:rPr>
      <w:i/>
      <w:iCs/>
      <w:color w:val="404040" w:themeColor="text1" w:themeTint="BF"/>
    </w:rPr>
  </w:style>
  <w:style w:type="paragraph" w:customStyle="1" w:styleId="02Titel">
    <w:name w:val="02_Titel"/>
    <w:link w:val="02TitelZchn"/>
    <w:qFormat/>
    <w:rsid w:val="00AF5551"/>
    <w:pPr>
      <w:spacing w:after="240" w:line="240" w:lineRule="auto"/>
    </w:pPr>
    <w:rPr>
      <w:rFonts w:ascii="Arial" w:eastAsiaTheme="majorEastAsia" w:hAnsi="Arial" w:cstheme="majorBidi"/>
      <w:b/>
      <w:bCs/>
      <w:color w:val="250F51"/>
      <w:sz w:val="32"/>
      <w:szCs w:val="32"/>
    </w:rPr>
  </w:style>
  <w:style w:type="character" w:customStyle="1" w:styleId="02TitelZchn">
    <w:name w:val="02_Titel Zchn"/>
    <w:basedOn w:val="Absatz-Standardschriftart"/>
    <w:link w:val="02Titel"/>
    <w:rsid w:val="00AF5551"/>
    <w:rPr>
      <w:rFonts w:ascii="Arial" w:eastAsiaTheme="majorEastAsia" w:hAnsi="Arial" w:cstheme="majorBidi"/>
      <w:b/>
      <w:bCs/>
      <w:color w:val="250F51"/>
      <w:sz w:val="32"/>
      <w:szCs w:val="32"/>
    </w:rPr>
  </w:style>
  <w:style w:type="paragraph" w:customStyle="1" w:styleId="Fu">
    <w:name w:val="Fuß"/>
    <w:link w:val="FuZchn"/>
    <w:qFormat/>
    <w:rsid w:val="0041635A"/>
    <w:pPr>
      <w:tabs>
        <w:tab w:val="right" w:pos="9360"/>
      </w:tabs>
      <w:spacing w:after="0" w:line="200" w:lineRule="exact"/>
    </w:pPr>
    <w:rPr>
      <w:rFonts w:ascii="Arial" w:hAnsi="Arial" w:cs="Arial"/>
      <w:color w:val="626B72"/>
      <w:sz w:val="16"/>
      <w:szCs w:val="16"/>
    </w:rPr>
  </w:style>
  <w:style w:type="character" w:customStyle="1" w:styleId="FuZchn">
    <w:name w:val="Fuß Zchn"/>
    <w:basedOn w:val="FuzeileZchn"/>
    <w:link w:val="Fu"/>
    <w:rsid w:val="0041635A"/>
    <w:rPr>
      <w:rFonts w:ascii="Arial" w:hAnsi="Arial" w:cs="Arial"/>
      <w:color w:val="626B72"/>
      <w:sz w:val="16"/>
      <w:szCs w:val="16"/>
    </w:rPr>
  </w:style>
  <w:style w:type="paragraph" w:customStyle="1" w:styleId="04ZwischenberschriftEbene1">
    <w:name w:val="04_Zwischenüberschrift_Ebene1"/>
    <w:link w:val="04ZwischenberschriftEbene1Zchn"/>
    <w:qFormat/>
    <w:rsid w:val="00ED3BC4"/>
    <w:pPr>
      <w:numPr>
        <w:numId w:val="22"/>
      </w:numPr>
      <w:spacing w:before="40" w:after="40" w:line="240" w:lineRule="auto"/>
      <w:outlineLvl w:val="0"/>
    </w:pPr>
    <w:rPr>
      <w:rFonts w:ascii="Arial" w:eastAsia="Times New Roman" w:hAnsi="Arial" w:cs="Times New Roman"/>
      <w:b/>
      <w:color w:val="250F51"/>
      <w:sz w:val="26"/>
      <w:szCs w:val="26"/>
    </w:rPr>
  </w:style>
  <w:style w:type="character" w:customStyle="1" w:styleId="04ZwischenberschriftEbene1Zchn">
    <w:name w:val="04_Zwischenüberschrift_Ebene1 Zchn"/>
    <w:basedOn w:val="berschrift1Zchn"/>
    <w:link w:val="04ZwischenberschriftEbene1"/>
    <w:rsid w:val="00ED3BC4"/>
    <w:rPr>
      <w:rFonts w:ascii="Arial" w:eastAsia="Times New Roman" w:hAnsi="Arial" w:cs="Times New Roman"/>
      <w:b/>
      <w:color w:val="250F51"/>
      <w:sz w:val="26"/>
      <w:szCs w:val="26"/>
    </w:rPr>
  </w:style>
  <w:style w:type="paragraph" w:customStyle="1" w:styleId="9Zitat">
    <w:name w:val="9_Zitat"/>
    <w:link w:val="9ZitatZchn"/>
    <w:qFormat/>
    <w:rsid w:val="0053289B"/>
    <w:rPr>
      <w:rFonts w:ascii="Arial" w:hAnsi="Arial"/>
      <w:i/>
      <w:iCs/>
      <w:color w:val="404040" w:themeColor="text1" w:themeTint="BF"/>
    </w:rPr>
  </w:style>
  <w:style w:type="character" w:customStyle="1" w:styleId="9ZitatZchn">
    <w:name w:val="9_Zitat Zchn"/>
    <w:basedOn w:val="Absatz-Standardschriftart"/>
    <w:link w:val="9Zitat"/>
    <w:rsid w:val="00E106F3"/>
    <w:rPr>
      <w:rFonts w:ascii="Arial" w:hAnsi="Arial"/>
      <w:i/>
      <w:iCs/>
      <w:color w:val="404040" w:themeColor="text1" w:themeTint="BF"/>
    </w:rPr>
  </w:style>
  <w:style w:type="paragraph" w:customStyle="1" w:styleId="05Flietext">
    <w:name w:val="05_Fließtext"/>
    <w:link w:val="05FlietextZchn"/>
    <w:qFormat/>
    <w:rsid w:val="005D6DFE"/>
    <w:pPr>
      <w:spacing w:after="0" w:line="276" w:lineRule="auto"/>
      <w:contextualSpacing/>
    </w:pPr>
    <w:rPr>
      <w:rFonts w:ascii="Arial" w:hAnsi="Arial"/>
      <w:color w:val="1E2832"/>
    </w:rPr>
  </w:style>
  <w:style w:type="character" w:customStyle="1" w:styleId="05FlietextZchn">
    <w:name w:val="05_Fließtext Zchn"/>
    <w:basedOn w:val="Absatz-Standardschriftart"/>
    <w:link w:val="05Flietext"/>
    <w:rsid w:val="005D6DFE"/>
    <w:rPr>
      <w:rFonts w:ascii="Arial" w:hAnsi="Arial"/>
      <w:color w:val="1E2832"/>
    </w:rPr>
  </w:style>
  <w:style w:type="paragraph" w:customStyle="1" w:styleId="01Dachzeile">
    <w:name w:val="01_Dachzeile"/>
    <w:link w:val="01DachzeileZchn"/>
    <w:qFormat/>
    <w:rsid w:val="000465C5"/>
    <w:pPr>
      <w:spacing w:after="60" w:line="240" w:lineRule="auto"/>
    </w:pPr>
    <w:rPr>
      <w:rFonts w:ascii="Arial" w:eastAsia="Times New Roman" w:hAnsi="Arial" w:cs="Times New Roman"/>
      <w:bCs/>
      <w:color w:val="1E2832"/>
      <w:sz w:val="24"/>
      <w:szCs w:val="24"/>
    </w:rPr>
  </w:style>
  <w:style w:type="character" w:customStyle="1" w:styleId="01DachzeileZchn">
    <w:name w:val="01_Dachzeile Zchn"/>
    <w:basedOn w:val="02TitelZchn"/>
    <w:link w:val="01Dachzeile"/>
    <w:rsid w:val="000465C5"/>
    <w:rPr>
      <w:rFonts w:ascii="Arial" w:eastAsia="Times New Roman" w:hAnsi="Arial" w:cs="Times New Roman"/>
      <w:b w:val="0"/>
      <w:bCs/>
      <w:color w:val="1E2832"/>
      <w:sz w:val="24"/>
      <w:szCs w:val="24"/>
    </w:rPr>
  </w:style>
  <w:style w:type="paragraph" w:customStyle="1" w:styleId="03Einleitung">
    <w:name w:val="03_Einleitung"/>
    <w:link w:val="03EinleitungZchn"/>
    <w:qFormat/>
    <w:rsid w:val="005663B6"/>
    <w:pPr>
      <w:spacing w:after="0" w:line="276" w:lineRule="auto"/>
    </w:pPr>
    <w:rPr>
      <w:rFonts w:ascii="Arial" w:hAnsi="Arial"/>
      <w:b/>
      <w:bCs/>
      <w:color w:val="250F51"/>
      <w:lang w:eastAsia="de-DE"/>
    </w:rPr>
  </w:style>
  <w:style w:type="character" w:customStyle="1" w:styleId="03EinleitungZchn">
    <w:name w:val="03_Einleitung Zchn"/>
    <w:basedOn w:val="05FlietextZchn"/>
    <w:link w:val="03Einleitung"/>
    <w:rsid w:val="005663B6"/>
    <w:rPr>
      <w:rFonts w:ascii="Arial" w:hAnsi="Arial"/>
      <w:b/>
      <w:bCs/>
      <w:color w:val="250F51"/>
      <w:lang w:eastAsia="de-DE"/>
    </w:rPr>
  </w:style>
  <w:style w:type="paragraph" w:customStyle="1" w:styleId="DatumdesPapiers">
    <w:name w:val="Datum_des_Papiers"/>
    <w:basedOn w:val="Standard"/>
    <w:link w:val="DatumdesPapiersZchn"/>
    <w:qFormat/>
    <w:rsid w:val="00A85333"/>
    <w:pPr>
      <w:spacing w:after="120" w:line="240" w:lineRule="auto"/>
    </w:pPr>
    <w:rPr>
      <w:rFonts w:eastAsiaTheme="majorEastAsia" w:cstheme="majorBidi"/>
      <w:bCs/>
      <w:color w:val="1E2832"/>
      <w:kern w:val="28"/>
      <w:sz w:val="20"/>
      <w:szCs w:val="20"/>
    </w:rPr>
  </w:style>
  <w:style w:type="character" w:customStyle="1" w:styleId="DatumdesPapiersZchn">
    <w:name w:val="Datum_des_Papiers Zchn"/>
    <w:basedOn w:val="Absatz-Standardschriftart"/>
    <w:link w:val="DatumdesPapiers"/>
    <w:rsid w:val="00A85333"/>
    <w:rPr>
      <w:rFonts w:ascii="Arial" w:eastAsiaTheme="majorEastAsia" w:hAnsi="Arial" w:cstheme="majorBidi"/>
      <w:bCs/>
      <w:color w:val="1E2832"/>
      <w:kern w:val="28"/>
      <w:sz w:val="20"/>
      <w:szCs w:val="20"/>
    </w:rPr>
  </w:style>
  <w:style w:type="paragraph" w:customStyle="1" w:styleId="TiteldesPapiers">
    <w:name w:val="Titel_des_Papiers"/>
    <w:basedOn w:val="Standard"/>
    <w:link w:val="TiteldesPapiersZchn"/>
    <w:qFormat/>
    <w:rsid w:val="00E106F3"/>
    <w:pPr>
      <w:spacing w:after="0" w:line="240" w:lineRule="auto"/>
      <w:contextualSpacing/>
    </w:pPr>
    <w:rPr>
      <w:rFonts w:eastAsiaTheme="majorEastAsia" w:cstheme="majorBidi"/>
      <w:b/>
      <w:caps/>
      <w:color w:val="1E2832"/>
      <w:spacing w:val="10"/>
      <w:kern w:val="28"/>
      <w:sz w:val="32"/>
      <w:szCs w:val="32"/>
    </w:rPr>
  </w:style>
  <w:style w:type="character" w:customStyle="1" w:styleId="TiteldesPapiersZchn">
    <w:name w:val="Titel_des_Papiers Zchn"/>
    <w:basedOn w:val="Absatz-Standardschriftart"/>
    <w:link w:val="TiteldesPapiers"/>
    <w:rsid w:val="00E106F3"/>
    <w:rPr>
      <w:rFonts w:ascii="Arial" w:eastAsiaTheme="majorEastAsia" w:hAnsi="Arial" w:cstheme="majorBidi"/>
      <w:b/>
      <w:caps/>
      <w:color w:val="1E2832"/>
      <w:spacing w:val="10"/>
      <w:kern w:val="28"/>
      <w:sz w:val="32"/>
      <w:szCs w:val="32"/>
    </w:rPr>
  </w:style>
  <w:style w:type="character" w:styleId="Fett">
    <w:name w:val="Strong"/>
    <w:basedOn w:val="Absatz-Standardschriftart"/>
    <w:uiPriority w:val="22"/>
    <w:qFormat/>
    <w:rsid w:val="00E3739C"/>
    <w:rPr>
      <w:b/>
      <w:bCs/>
    </w:rPr>
  </w:style>
  <w:style w:type="paragraph" w:customStyle="1" w:styleId="08AufzhlungEbene2">
    <w:name w:val="08_Aufzählung_Ebene2"/>
    <w:basedOn w:val="08AufzhlungEbene1"/>
    <w:link w:val="08AufzhlungEbene2Zchn"/>
    <w:qFormat/>
    <w:rsid w:val="00A41ACA"/>
    <w:pPr>
      <w:numPr>
        <w:ilvl w:val="1"/>
      </w:numPr>
      <w:ind w:left="788" w:hanging="431"/>
      <w:outlineLvl w:val="9"/>
    </w:pPr>
  </w:style>
  <w:style w:type="character" w:customStyle="1" w:styleId="08AufzhlungEbene2Zchn">
    <w:name w:val="08_Aufzählung_Ebene2 Zchn"/>
    <w:basedOn w:val="08AufzhlungEbene1Zchn"/>
    <w:link w:val="08AufzhlungEbene2"/>
    <w:rsid w:val="00A41ACA"/>
    <w:rPr>
      <w:rFonts w:ascii="Arial" w:eastAsia="Times New Roman" w:hAnsi="Arial" w:cs="Times New Roman"/>
      <w:bCs/>
      <w:color w:val="1E2832"/>
      <w:sz w:val="20"/>
      <w:szCs w:val="20"/>
    </w:rPr>
  </w:style>
  <w:style w:type="paragraph" w:customStyle="1" w:styleId="06Bildberschrift">
    <w:name w:val="06_Bildüberschrift"/>
    <w:link w:val="06BildberschriftZchn"/>
    <w:qFormat/>
    <w:rsid w:val="00AF5551"/>
    <w:pPr>
      <w:spacing w:after="0" w:line="240" w:lineRule="auto"/>
    </w:pPr>
    <w:rPr>
      <w:rFonts w:ascii="Arial" w:hAnsi="Arial"/>
      <w:b/>
      <w:bCs/>
      <w:noProof/>
      <w:color w:val="250F51"/>
    </w:rPr>
  </w:style>
  <w:style w:type="character" w:customStyle="1" w:styleId="06BildberschriftZchn">
    <w:name w:val="06_Bildüberschrift Zchn"/>
    <w:basedOn w:val="02TitelZchn"/>
    <w:link w:val="06Bildberschrift"/>
    <w:rsid w:val="00AF5551"/>
    <w:rPr>
      <w:rFonts w:ascii="Arial" w:eastAsiaTheme="majorEastAsia" w:hAnsi="Arial" w:cstheme="majorBidi"/>
      <w:b/>
      <w:bCs/>
      <w:noProof/>
      <w:color w:val="250F51"/>
      <w:sz w:val="32"/>
      <w:szCs w:val="32"/>
    </w:rPr>
  </w:style>
  <w:style w:type="paragraph" w:customStyle="1" w:styleId="07Bildunterschrift">
    <w:name w:val="07_Bildunterschrift"/>
    <w:link w:val="07BildunterschriftZchn"/>
    <w:qFormat/>
    <w:rsid w:val="003502F1"/>
    <w:pPr>
      <w:spacing w:before="120" w:after="240"/>
    </w:pPr>
    <w:rPr>
      <w:rFonts w:ascii="Arial" w:hAnsi="Arial"/>
      <w:color w:val="1E2832"/>
      <w:sz w:val="18"/>
      <w:szCs w:val="18"/>
    </w:rPr>
  </w:style>
  <w:style w:type="character" w:customStyle="1" w:styleId="07BildunterschriftZchn">
    <w:name w:val="07_Bildunterschrift Zchn"/>
    <w:basedOn w:val="06BildberschriftZchn"/>
    <w:link w:val="07Bildunterschrift"/>
    <w:rsid w:val="003502F1"/>
    <w:rPr>
      <w:rFonts w:ascii="Arial" w:eastAsiaTheme="majorEastAsia" w:hAnsi="Arial" w:cstheme="majorBidi"/>
      <w:b w:val="0"/>
      <w:bCs w:val="0"/>
      <w:caps w:val="0"/>
      <w:noProof/>
      <w:color w:val="1E2832"/>
      <w:sz w:val="18"/>
      <w:szCs w:val="18"/>
    </w:rPr>
  </w:style>
  <w:style w:type="character" w:customStyle="1" w:styleId="ts-alignment-element">
    <w:name w:val="ts-alignment-element"/>
    <w:basedOn w:val="Absatz-Standardschriftart"/>
    <w:rsid w:val="004C64ED"/>
  </w:style>
  <w:style w:type="paragraph" w:styleId="Inhaltsverzeichnisberschrift">
    <w:name w:val="TOC Heading"/>
    <w:basedOn w:val="berschrift1"/>
    <w:next w:val="Standard"/>
    <w:uiPriority w:val="39"/>
    <w:unhideWhenUsed/>
    <w:qFormat/>
    <w:rsid w:val="00997FA4"/>
    <w:pPr>
      <w:spacing w:before="240" w:after="0" w:line="259" w:lineRule="auto"/>
      <w:outlineLvl w:val="9"/>
    </w:pPr>
    <w:rPr>
      <w:rFonts w:asciiTheme="majorHAnsi" w:eastAsiaTheme="majorEastAsia" w:hAnsiTheme="majorHAnsi" w:cstheme="majorBidi"/>
      <w:b w:val="0"/>
      <w:color w:val="2F5496" w:themeColor="accent1" w:themeShade="BF"/>
      <w:sz w:val="32"/>
      <w:szCs w:val="32"/>
      <w:lang w:eastAsia="de-DE"/>
    </w:rPr>
  </w:style>
  <w:style w:type="paragraph" w:styleId="Verzeichnis1">
    <w:name w:val="toc 1"/>
    <w:basedOn w:val="Standard"/>
    <w:next w:val="Standard"/>
    <w:autoRedefine/>
    <w:uiPriority w:val="39"/>
    <w:unhideWhenUsed/>
    <w:rsid w:val="00030CDB"/>
    <w:pPr>
      <w:tabs>
        <w:tab w:val="right" w:leader="dot" w:pos="9344"/>
      </w:tabs>
      <w:spacing w:after="100"/>
    </w:pPr>
  </w:style>
  <w:style w:type="paragraph" w:styleId="Verzeichnis2">
    <w:name w:val="toc 2"/>
    <w:basedOn w:val="Standard"/>
    <w:next w:val="Standard"/>
    <w:autoRedefine/>
    <w:uiPriority w:val="39"/>
    <w:unhideWhenUsed/>
    <w:rsid w:val="00997FA4"/>
    <w:pPr>
      <w:spacing w:after="100"/>
      <w:ind w:left="220"/>
    </w:pPr>
  </w:style>
  <w:style w:type="paragraph" w:styleId="Verzeichnis3">
    <w:name w:val="toc 3"/>
    <w:basedOn w:val="Standard"/>
    <w:next w:val="Standard"/>
    <w:autoRedefine/>
    <w:uiPriority w:val="39"/>
    <w:unhideWhenUsed/>
    <w:rsid w:val="00997FA4"/>
    <w:pPr>
      <w:spacing w:after="100"/>
      <w:ind w:left="440"/>
    </w:pPr>
  </w:style>
  <w:style w:type="character" w:styleId="Hyperlink">
    <w:name w:val="Hyperlink"/>
    <w:basedOn w:val="Absatz-Standardschriftart"/>
    <w:uiPriority w:val="99"/>
    <w:unhideWhenUsed/>
    <w:rsid w:val="0037788B"/>
    <w:rPr>
      <w:b/>
      <w:color w:val="1796C2"/>
      <w:u w:val="single"/>
    </w:rPr>
  </w:style>
  <w:style w:type="paragraph" w:customStyle="1" w:styleId="Spiegelstrichliste">
    <w:name w:val="Spiegelstrichliste"/>
    <w:basedOn w:val="05Flietext"/>
    <w:link w:val="SpiegelstrichlisteZchn"/>
    <w:rsid w:val="00913D17"/>
    <w:pPr>
      <w:numPr>
        <w:numId w:val="19"/>
      </w:numPr>
    </w:pPr>
  </w:style>
  <w:style w:type="character" w:customStyle="1" w:styleId="SpiegelstrichlisteZchn">
    <w:name w:val="Spiegelstrichliste Zchn"/>
    <w:basedOn w:val="05FlietextZchn"/>
    <w:link w:val="Spiegelstrichliste"/>
    <w:rsid w:val="00913D17"/>
    <w:rPr>
      <w:rFonts w:ascii="Arial" w:hAnsi="Arial"/>
      <w:color w:val="1E2832"/>
    </w:rPr>
  </w:style>
  <w:style w:type="paragraph" w:customStyle="1" w:styleId="04ZwischenberschriftEbene2">
    <w:name w:val="04_Zwischenüberschrift_Ebene2"/>
    <w:basedOn w:val="04ZwischenberschriftEbene1"/>
    <w:link w:val="04ZwischenberschriftEbene2Zchn"/>
    <w:rsid w:val="00675909"/>
    <w:pPr>
      <w:numPr>
        <w:numId w:val="23"/>
      </w:numPr>
    </w:pPr>
    <w:rPr>
      <w:b w:val="0"/>
      <w:bCs/>
    </w:rPr>
  </w:style>
  <w:style w:type="character" w:customStyle="1" w:styleId="04ZwischenberschriftEbene2Zchn">
    <w:name w:val="04_Zwischenüberschrift_Ebene2 Zchn"/>
    <w:basedOn w:val="04ZwischenberschriftEbene1Zchn"/>
    <w:link w:val="04ZwischenberschriftEbene2"/>
    <w:rsid w:val="00675909"/>
    <w:rPr>
      <w:rFonts w:ascii="Arial" w:eastAsia="Times New Roman" w:hAnsi="Arial" w:cs="Times New Roman"/>
      <w:b w:val="0"/>
      <w:bCs/>
      <w:color w:val="2A255A"/>
      <w:sz w:val="24"/>
      <w:szCs w:val="24"/>
    </w:rPr>
  </w:style>
  <w:style w:type="paragraph" w:customStyle="1" w:styleId="04ZwischenberschriftEbene20">
    <w:name w:val="04_Zwischenüberschrift_Ebene_2"/>
    <w:basedOn w:val="04ZwischenberschriftEbene1"/>
    <w:link w:val="04ZwischenberschriftEbene2Zchn0"/>
    <w:qFormat/>
    <w:rsid w:val="0098179F"/>
    <w:pPr>
      <w:numPr>
        <w:ilvl w:val="1"/>
      </w:numPr>
      <w:outlineLvl w:val="1"/>
    </w:pPr>
    <w:rPr>
      <w:b w:val="0"/>
      <w:bCs/>
      <w:sz w:val="24"/>
      <w:szCs w:val="24"/>
    </w:rPr>
  </w:style>
  <w:style w:type="character" w:customStyle="1" w:styleId="04ZwischenberschriftEbene2Zchn0">
    <w:name w:val="04_Zwischenüberschrift_Ebene_2 Zchn"/>
    <w:basedOn w:val="04ZwischenberschriftEbene1Zchn"/>
    <w:link w:val="04ZwischenberschriftEbene20"/>
    <w:rsid w:val="0098179F"/>
    <w:rPr>
      <w:rFonts w:ascii="Arial" w:eastAsia="Times New Roman" w:hAnsi="Arial" w:cs="Times New Roman"/>
      <w:b w:val="0"/>
      <w:bCs/>
      <w:color w:val="250F51"/>
      <w:sz w:val="24"/>
      <w:szCs w:val="24"/>
    </w:rPr>
  </w:style>
  <w:style w:type="paragraph" w:customStyle="1" w:styleId="04ZwischenberschriftEbene3">
    <w:name w:val="04_Zwischenüberschrift_Ebene_3"/>
    <w:basedOn w:val="04ZwischenberschriftEbene20"/>
    <w:link w:val="04ZwischenberschriftEbene3Zchn"/>
    <w:qFormat/>
    <w:rsid w:val="00371382"/>
    <w:pPr>
      <w:numPr>
        <w:ilvl w:val="2"/>
      </w:numPr>
    </w:pPr>
    <w:rPr>
      <w:sz w:val="22"/>
      <w:szCs w:val="22"/>
    </w:rPr>
  </w:style>
  <w:style w:type="character" w:customStyle="1" w:styleId="04ZwischenberschriftEbene3Zchn">
    <w:name w:val="04_Zwischenüberschrift_Ebene_3 Zchn"/>
    <w:basedOn w:val="04ZwischenberschriftEbene2Zchn0"/>
    <w:link w:val="04ZwischenberschriftEbene3"/>
    <w:rsid w:val="00371382"/>
    <w:rPr>
      <w:rFonts w:ascii="Arial" w:eastAsia="Times New Roman" w:hAnsi="Arial" w:cs="Times New Roman"/>
      <w:b w:val="0"/>
      <w:bCs/>
      <w:color w:val="250F51"/>
      <w:sz w:val="26"/>
      <w:szCs w:val="26"/>
    </w:rPr>
  </w:style>
  <w:style w:type="paragraph" w:customStyle="1" w:styleId="04Zwischenberschrift3">
    <w:name w:val="04_Zwischenüberschrift_3"/>
    <w:basedOn w:val="04ZwischenberschriftEbene20"/>
    <w:link w:val="04Zwischenberschrift3Zchn"/>
    <w:rsid w:val="00177F24"/>
    <w:pPr>
      <w:numPr>
        <w:ilvl w:val="0"/>
        <w:numId w:val="0"/>
      </w:numPr>
      <w:outlineLvl w:val="2"/>
    </w:pPr>
  </w:style>
  <w:style w:type="character" w:customStyle="1" w:styleId="04Zwischenberschrift3Zchn">
    <w:name w:val="04_Zwischenüberschrift_3 Zchn"/>
    <w:basedOn w:val="04ZwischenberschriftEbene2Zchn0"/>
    <w:link w:val="04Zwischenberschrift3"/>
    <w:rsid w:val="00177F24"/>
    <w:rPr>
      <w:rFonts w:ascii="Arial" w:eastAsia="Times New Roman" w:hAnsi="Arial" w:cs="Times New Roman"/>
      <w:b w:val="0"/>
      <w:bCs/>
      <w:color w:val="2A255A"/>
      <w:sz w:val="26"/>
      <w:szCs w:val="26"/>
    </w:rPr>
  </w:style>
  <w:style w:type="character" w:styleId="NichtaufgelsteErwhnung">
    <w:name w:val="Unresolved Mention"/>
    <w:basedOn w:val="Absatz-Standardschriftart"/>
    <w:uiPriority w:val="99"/>
    <w:semiHidden/>
    <w:unhideWhenUsed/>
    <w:rsid w:val="00327226"/>
    <w:rPr>
      <w:color w:val="605E5C"/>
      <w:shd w:val="clear" w:color="auto" w:fill="E1DFDD"/>
    </w:rPr>
  </w:style>
  <w:style w:type="character" w:styleId="BesuchterLink">
    <w:name w:val="FollowedHyperlink"/>
    <w:basedOn w:val="Absatz-Standardschriftart"/>
    <w:uiPriority w:val="99"/>
    <w:semiHidden/>
    <w:unhideWhenUsed/>
    <w:rsid w:val="006C1521"/>
    <w:rPr>
      <w:color w:val="1796C2"/>
      <w:u w:val="single"/>
    </w:rPr>
  </w:style>
  <w:style w:type="paragraph" w:customStyle="1" w:styleId="08AufzhlungSymbole">
    <w:name w:val="08_Aufzählung_Symbole"/>
    <w:basedOn w:val="Standard"/>
    <w:link w:val="08AufzhlungSymboleZchn"/>
    <w:qFormat/>
    <w:rsid w:val="004058B7"/>
    <w:pPr>
      <w:numPr>
        <w:numId w:val="28"/>
      </w:numPr>
      <w:spacing w:after="120" w:line="270" w:lineRule="exact"/>
      <w:ind w:left="357" w:hanging="357"/>
    </w:pPr>
    <w:rPr>
      <w:rFonts w:eastAsia="Times New Roman" w:cs="Times New Roman"/>
      <w:bCs/>
      <w:color w:val="1E2832"/>
    </w:rPr>
  </w:style>
  <w:style w:type="character" w:customStyle="1" w:styleId="08AufzhlungSymboleZchn">
    <w:name w:val="08_Aufzählung_Symbole Zchn"/>
    <w:basedOn w:val="Absatz-Standardschriftart"/>
    <w:link w:val="08AufzhlungSymbole"/>
    <w:rsid w:val="004058B7"/>
    <w:rPr>
      <w:rFonts w:ascii="Arial" w:eastAsia="Times New Roman" w:hAnsi="Arial" w:cs="Times New Roman"/>
      <w:bCs/>
      <w:color w:val="1E2832"/>
    </w:rPr>
  </w:style>
  <w:style w:type="paragraph" w:styleId="berarbeitung">
    <w:name w:val="Revision"/>
    <w:hidden/>
    <w:uiPriority w:val="99"/>
    <w:semiHidden/>
    <w:rsid w:val="00EC1009"/>
    <w:pPr>
      <w:spacing w:after="0" w:line="240" w:lineRule="auto"/>
    </w:pPr>
    <w:rPr>
      <w:rFonts w:ascii="Arial" w:hAnsi="Arial"/>
    </w:rPr>
  </w:style>
  <w:style w:type="character" w:styleId="Kommentarzeichen">
    <w:name w:val="annotation reference"/>
    <w:basedOn w:val="Absatz-Standardschriftart"/>
    <w:uiPriority w:val="99"/>
    <w:semiHidden/>
    <w:unhideWhenUsed/>
    <w:rsid w:val="00BA19E0"/>
    <w:rPr>
      <w:sz w:val="16"/>
      <w:szCs w:val="16"/>
    </w:rPr>
  </w:style>
  <w:style w:type="paragraph" w:styleId="Kommentartext">
    <w:name w:val="annotation text"/>
    <w:basedOn w:val="Standard"/>
    <w:link w:val="KommentartextZchn"/>
    <w:uiPriority w:val="99"/>
    <w:unhideWhenUsed/>
    <w:rsid w:val="00BA19E0"/>
    <w:pPr>
      <w:spacing w:line="240" w:lineRule="auto"/>
    </w:pPr>
    <w:rPr>
      <w:sz w:val="20"/>
      <w:szCs w:val="20"/>
    </w:rPr>
  </w:style>
  <w:style w:type="character" w:customStyle="1" w:styleId="KommentartextZchn">
    <w:name w:val="Kommentartext Zchn"/>
    <w:basedOn w:val="Absatz-Standardschriftart"/>
    <w:link w:val="Kommentartext"/>
    <w:uiPriority w:val="99"/>
    <w:rsid w:val="00BA19E0"/>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A19E0"/>
    <w:rPr>
      <w:b/>
      <w:bCs/>
    </w:rPr>
  </w:style>
  <w:style w:type="character" w:customStyle="1" w:styleId="KommentarthemaZchn">
    <w:name w:val="Kommentarthema Zchn"/>
    <w:basedOn w:val="KommentartextZchn"/>
    <w:link w:val="Kommentarthema"/>
    <w:uiPriority w:val="99"/>
    <w:semiHidden/>
    <w:rsid w:val="00BA19E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8551">
      <w:bodyDiv w:val="1"/>
      <w:marLeft w:val="0"/>
      <w:marRight w:val="0"/>
      <w:marTop w:val="0"/>
      <w:marBottom w:val="0"/>
      <w:divBdr>
        <w:top w:val="none" w:sz="0" w:space="0" w:color="auto"/>
        <w:left w:val="none" w:sz="0" w:space="0" w:color="auto"/>
        <w:bottom w:val="none" w:sz="0" w:space="0" w:color="auto"/>
        <w:right w:val="none" w:sz="0" w:space="0" w:color="auto"/>
      </w:divBdr>
    </w:div>
    <w:div w:id="1578712271">
      <w:bodyDiv w:val="1"/>
      <w:marLeft w:val="0"/>
      <w:marRight w:val="0"/>
      <w:marTop w:val="0"/>
      <w:marBottom w:val="0"/>
      <w:divBdr>
        <w:top w:val="none" w:sz="0" w:space="0" w:color="auto"/>
        <w:left w:val="none" w:sz="0" w:space="0" w:color="auto"/>
        <w:bottom w:val="none" w:sz="0" w:space="0" w:color="auto"/>
        <w:right w:val="none" w:sz="0" w:space="0" w:color="auto"/>
      </w:divBdr>
    </w:div>
    <w:div w:id="1744641328">
      <w:bodyDiv w:val="1"/>
      <w:marLeft w:val="0"/>
      <w:marRight w:val="0"/>
      <w:marTop w:val="0"/>
      <w:marBottom w:val="0"/>
      <w:divBdr>
        <w:top w:val="none" w:sz="0" w:space="0" w:color="auto"/>
        <w:left w:val="none" w:sz="0" w:space="0" w:color="auto"/>
        <w:bottom w:val="none" w:sz="0" w:space="0" w:color="auto"/>
        <w:right w:val="none" w:sz="0" w:space="0" w:color="auto"/>
      </w:divBdr>
      <w:divsChild>
        <w:div w:id="1564869942">
          <w:marLeft w:val="0"/>
          <w:marRight w:val="0"/>
          <w:marTop w:val="0"/>
          <w:marBottom w:val="0"/>
          <w:divBdr>
            <w:top w:val="none" w:sz="0" w:space="0" w:color="auto"/>
            <w:left w:val="none" w:sz="0" w:space="0" w:color="auto"/>
            <w:bottom w:val="none" w:sz="0" w:space="0" w:color="auto"/>
            <w:right w:val="none" w:sz="0" w:space="0" w:color="auto"/>
          </w:divBdr>
          <w:divsChild>
            <w:div w:id="1700817906">
              <w:marLeft w:val="0"/>
              <w:marRight w:val="0"/>
              <w:marTop w:val="0"/>
              <w:marBottom w:val="0"/>
              <w:divBdr>
                <w:top w:val="none" w:sz="0" w:space="0" w:color="auto"/>
                <w:left w:val="none" w:sz="0" w:space="0" w:color="auto"/>
                <w:bottom w:val="none" w:sz="0" w:space="0" w:color="auto"/>
                <w:right w:val="none" w:sz="0" w:space="0" w:color="auto"/>
              </w:divBdr>
              <w:divsChild>
                <w:div w:id="1031225027">
                  <w:marLeft w:val="0"/>
                  <w:marRight w:val="0"/>
                  <w:marTop w:val="0"/>
                  <w:marBottom w:val="0"/>
                  <w:divBdr>
                    <w:top w:val="none" w:sz="0" w:space="0" w:color="auto"/>
                    <w:left w:val="none" w:sz="0" w:space="0" w:color="auto"/>
                    <w:bottom w:val="none" w:sz="0" w:space="0" w:color="auto"/>
                    <w:right w:val="none" w:sz="0" w:space="0" w:color="auto"/>
                  </w:divBdr>
                  <w:divsChild>
                    <w:div w:id="1538195678">
                      <w:marLeft w:val="0"/>
                      <w:marRight w:val="0"/>
                      <w:marTop w:val="0"/>
                      <w:marBottom w:val="0"/>
                      <w:divBdr>
                        <w:top w:val="none" w:sz="0" w:space="0" w:color="auto"/>
                        <w:left w:val="none" w:sz="0" w:space="0" w:color="auto"/>
                        <w:bottom w:val="none" w:sz="0" w:space="0" w:color="auto"/>
                        <w:right w:val="none" w:sz="0" w:space="0" w:color="auto"/>
                      </w:divBdr>
                      <w:divsChild>
                        <w:div w:id="1816138108">
                          <w:marLeft w:val="0"/>
                          <w:marRight w:val="0"/>
                          <w:marTop w:val="0"/>
                          <w:marBottom w:val="0"/>
                          <w:divBdr>
                            <w:top w:val="none" w:sz="0" w:space="0" w:color="auto"/>
                            <w:left w:val="none" w:sz="0" w:space="0" w:color="auto"/>
                            <w:bottom w:val="none" w:sz="0" w:space="0" w:color="auto"/>
                            <w:right w:val="none" w:sz="0" w:space="0" w:color="auto"/>
                          </w:divBdr>
                          <w:divsChild>
                            <w:div w:id="2123376812">
                              <w:marLeft w:val="0"/>
                              <w:marRight w:val="0"/>
                              <w:marTop w:val="0"/>
                              <w:marBottom w:val="0"/>
                              <w:divBdr>
                                <w:top w:val="none" w:sz="0" w:space="0" w:color="auto"/>
                                <w:left w:val="none" w:sz="0" w:space="0" w:color="auto"/>
                                <w:bottom w:val="none" w:sz="0" w:space="0" w:color="auto"/>
                                <w:right w:val="none" w:sz="0" w:space="0" w:color="auto"/>
                              </w:divBdr>
                              <w:divsChild>
                                <w:div w:id="271519661">
                                  <w:marLeft w:val="0"/>
                                  <w:marRight w:val="0"/>
                                  <w:marTop w:val="0"/>
                                  <w:marBottom w:val="0"/>
                                  <w:divBdr>
                                    <w:top w:val="none" w:sz="0" w:space="0" w:color="auto"/>
                                    <w:left w:val="none" w:sz="0" w:space="0" w:color="auto"/>
                                    <w:bottom w:val="none" w:sz="0" w:space="0" w:color="auto"/>
                                    <w:right w:val="none" w:sz="0" w:space="0" w:color="auto"/>
                                  </w:divBdr>
                                  <w:divsChild>
                                    <w:div w:id="1968510137">
                                      <w:marLeft w:val="0"/>
                                      <w:marRight w:val="0"/>
                                      <w:marTop w:val="0"/>
                                      <w:marBottom w:val="0"/>
                                      <w:divBdr>
                                        <w:top w:val="none" w:sz="0" w:space="0" w:color="auto"/>
                                        <w:left w:val="none" w:sz="0" w:space="0" w:color="auto"/>
                                        <w:bottom w:val="none" w:sz="0" w:space="0" w:color="auto"/>
                                        <w:right w:val="none" w:sz="0" w:space="0" w:color="auto"/>
                                      </w:divBdr>
                                      <w:divsChild>
                                        <w:div w:id="1885368771">
                                          <w:marLeft w:val="0"/>
                                          <w:marRight w:val="0"/>
                                          <w:marTop w:val="0"/>
                                          <w:marBottom w:val="0"/>
                                          <w:divBdr>
                                            <w:top w:val="none" w:sz="0" w:space="0" w:color="auto"/>
                                            <w:left w:val="none" w:sz="0" w:space="0" w:color="auto"/>
                                            <w:bottom w:val="none" w:sz="0" w:space="0" w:color="auto"/>
                                            <w:right w:val="none" w:sz="0" w:space="0" w:color="auto"/>
                                          </w:divBdr>
                                          <w:divsChild>
                                            <w:div w:id="1175002090">
                                              <w:marLeft w:val="0"/>
                                              <w:marRight w:val="0"/>
                                              <w:marTop w:val="0"/>
                                              <w:marBottom w:val="0"/>
                                              <w:divBdr>
                                                <w:top w:val="none" w:sz="0" w:space="0" w:color="auto"/>
                                                <w:left w:val="none" w:sz="0" w:space="0" w:color="auto"/>
                                                <w:bottom w:val="none" w:sz="0" w:space="0" w:color="auto"/>
                                                <w:right w:val="none" w:sz="0" w:space="0" w:color="auto"/>
                                              </w:divBdr>
                                              <w:divsChild>
                                                <w:div w:id="1064371619">
                                                  <w:marLeft w:val="0"/>
                                                  <w:marRight w:val="0"/>
                                                  <w:marTop w:val="0"/>
                                                  <w:marBottom w:val="0"/>
                                                  <w:divBdr>
                                                    <w:top w:val="none" w:sz="0" w:space="0" w:color="auto"/>
                                                    <w:left w:val="none" w:sz="0" w:space="0" w:color="auto"/>
                                                    <w:bottom w:val="none" w:sz="0" w:space="0" w:color="auto"/>
                                                    <w:right w:val="none" w:sz="0" w:space="0" w:color="auto"/>
                                                  </w:divBdr>
                                                  <w:divsChild>
                                                    <w:div w:id="1326742625">
                                                      <w:marLeft w:val="0"/>
                                                      <w:marRight w:val="0"/>
                                                      <w:marTop w:val="0"/>
                                                      <w:marBottom w:val="0"/>
                                                      <w:divBdr>
                                                        <w:top w:val="none" w:sz="0" w:space="0" w:color="auto"/>
                                                        <w:left w:val="none" w:sz="0" w:space="0" w:color="auto"/>
                                                        <w:bottom w:val="none" w:sz="0" w:space="0" w:color="auto"/>
                                                        <w:right w:val="none" w:sz="0" w:space="0" w:color="auto"/>
                                                      </w:divBdr>
                                                      <w:divsChild>
                                                        <w:div w:id="1601913763">
                                                          <w:marLeft w:val="0"/>
                                                          <w:marRight w:val="0"/>
                                                          <w:marTop w:val="0"/>
                                                          <w:marBottom w:val="0"/>
                                                          <w:divBdr>
                                                            <w:top w:val="none" w:sz="0" w:space="0" w:color="auto"/>
                                                            <w:left w:val="none" w:sz="0" w:space="0" w:color="auto"/>
                                                            <w:bottom w:val="none" w:sz="0" w:space="0" w:color="auto"/>
                                                            <w:right w:val="none" w:sz="0" w:space="0" w:color="auto"/>
                                                          </w:divBdr>
                                                          <w:divsChild>
                                                            <w:div w:id="9372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2x.de/2026/06/17/tankstellenpreise-in-deutschland-im-europaeischen-verglei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ner.diederichs\Downloads\en2x_Presseinfo_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cc7ce1-9143-4d76-91b0-f20b09633d3f">
      <Terms xmlns="http://schemas.microsoft.com/office/infopath/2007/PartnerControls"/>
    </lcf76f155ced4ddcb4097134ff3c332f>
    <TaxCatchAll xmlns="d85148c6-851f-47a3-8805-adbb0220f0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4126F82D9301045B9A5743484489ED4" ma:contentTypeVersion="18" ma:contentTypeDescription="Ein neues Dokument erstellen." ma:contentTypeScope="" ma:versionID="f1289a7437da78445a915d44df33247d">
  <xsd:schema xmlns:xsd="http://www.w3.org/2001/XMLSchema" xmlns:xs="http://www.w3.org/2001/XMLSchema" xmlns:p="http://schemas.microsoft.com/office/2006/metadata/properties" xmlns:ns2="5ccc7ce1-9143-4d76-91b0-f20b09633d3f" xmlns:ns3="d85148c6-851f-47a3-8805-adbb0220f05a" targetNamespace="http://schemas.microsoft.com/office/2006/metadata/properties" ma:root="true" ma:fieldsID="f7bd18226aa15b835658d9d933360219" ns2:_="" ns3:_="">
    <xsd:import namespace="5ccc7ce1-9143-4d76-91b0-f20b09633d3f"/>
    <xsd:import namespace="d85148c6-851f-47a3-8805-adbb0220f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c7ce1-9143-4d76-91b0-f20b0963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29eef34-7f14-4ea5-b203-65ba5ddfcad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148c6-851f-47a3-8805-adbb0220f0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aefcab-3311-4824-bf0a-82e3d6763144}" ma:internalName="TaxCatchAll" ma:showField="CatchAllData" ma:web="d85148c6-851f-47a3-8805-adbb0220f0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E002D-A700-4EA9-A323-3BE53BEF27C5}">
  <ds:schemaRefs>
    <ds:schemaRef ds:uri="http://schemas.microsoft.com/office/2006/metadata/properties"/>
    <ds:schemaRef ds:uri="http://schemas.microsoft.com/office/infopath/2007/PartnerControls"/>
    <ds:schemaRef ds:uri="5ccc7ce1-9143-4d76-91b0-f20b09633d3f"/>
    <ds:schemaRef ds:uri="d85148c6-851f-47a3-8805-adbb0220f05a"/>
  </ds:schemaRefs>
</ds:datastoreItem>
</file>

<file path=customXml/itemProps2.xml><?xml version="1.0" encoding="utf-8"?>
<ds:datastoreItem xmlns:ds="http://schemas.openxmlformats.org/officeDocument/2006/customXml" ds:itemID="{9186857A-E252-49E9-8D2A-46E011FB68F7}">
  <ds:schemaRefs>
    <ds:schemaRef ds:uri="http://schemas.openxmlformats.org/officeDocument/2006/bibliography"/>
  </ds:schemaRefs>
</ds:datastoreItem>
</file>

<file path=customXml/itemProps3.xml><?xml version="1.0" encoding="utf-8"?>
<ds:datastoreItem xmlns:ds="http://schemas.openxmlformats.org/officeDocument/2006/customXml" ds:itemID="{DC08FF6F-440B-4138-B4C9-D3C9B4442DC4}">
  <ds:schemaRefs>
    <ds:schemaRef ds:uri="http://schemas.microsoft.com/sharepoint/v3/contenttype/forms"/>
  </ds:schemaRefs>
</ds:datastoreItem>
</file>

<file path=customXml/itemProps4.xml><?xml version="1.0" encoding="utf-8"?>
<ds:datastoreItem xmlns:ds="http://schemas.openxmlformats.org/officeDocument/2006/customXml" ds:itemID="{48A11E9B-C8B5-4729-B5E5-A5E054B1B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c7ce1-9143-4d76-91b0-f20b09633d3f"/>
    <ds:schemaRef ds:uri="d85148c6-851f-47a3-8805-adbb0220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en2x_Presseinfo_Vorlage (5)</Template>
  <TotalTime>0</TotalTime>
  <Pages>1</Pages>
  <Words>376</Words>
  <Characters>2876</Characters>
  <Application>Microsoft Office Word</Application>
  <DocSecurity>0</DocSecurity>
  <Lines>47</Lines>
  <Paragraphs>7</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Diederichs (en2x)</dc:creator>
  <cp:keywords/>
  <dc:description/>
  <cp:lastModifiedBy>Rainer Diederichs (en2x)</cp:lastModifiedBy>
  <cp:revision>2</cp:revision>
  <cp:lastPrinted>2021-08-24T06:48:00Z</cp:lastPrinted>
  <dcterms:created xsi:type="dcterms:W3CDTF">2026-07-17T09:54:00Z</dcterms:created>
  <dcterms:modified xsi:type="dcterms:W3CDTF">2026-07-17T09:54:00Z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600800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0x010100D4126F82D9301045B9A5743484489ED4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