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9C1C8" w14:textId="6745A7D1" w:rsidR="00AF2EF5" w:rsidRPr="00D23B06" w:rsidRDefault="00612B16" w:rsidP="00AF2EF5">
      <w:pPr>
        <w:pStyle w:val="01Dachzeile"/>
      </w:pPr>
      <w:bookmarkStart w:id="0" w:name="_Toc79759383"/>
      <w:bookmarkStart w:id="1" w:name="_Toc79759470"/>
      <w:r>
        <w:t>en2x-Neujahrsempfang</w:t>
      </w:r>
    </w:p>
    <w:bookmarkEnd w:id="0"/>
    <w:bookmarkEnd w:id="1"/>
    <w:p w14:paraId="0024F16E" w14:textId="77777777" w:rsidR="00CE142D" w:rsidRDefault="00CE142D" w:rsidP="00CE142D">
      <w:pPr>
        <w:pStyle w:val="02Titel"/>
      </w:pPr>
      <w:r>
        <w:t>Für Investitionen sind bessere Standortbedingungen nötig</w:t>
      </w:r>
    </w:p>
    <w:p w14:paraId="4FFED8EB" w14:textId="677C8EC9" w:rsidR="00943518" w:rsidRDefault="00CE142D" w:rsidP="004B2F81">
      <w:pPr>
        <w:pStyle w:val="03Einleitung"/>
      </w:pPr>
      <w:r>
        <w:t>Die Mineralölwirtschaft in der Transformation</w:t>
      </w:r>
      <w:r w:rsidR="0088380E">
        <w:t xml:space="preserve"> </w:t>
      </w:r>
      <w:r>
        <w:t>forder</w:t>
      </w:r>
      <w:r w:rsidR="0088380E">
        <w:t>t</w:t>
      </w:r>
      <w:r>
        <w:t xml:space="preserve"> von der Bundesregierung einen </w:t>
      </w:r>
      <w:r w:rsidR="004B2F81">
        <w:t xml:space="preserve">energiepolitischen </w:t>
      </w:r>
      <w:r w:rsidR="00943518">
        <w:t xml:space="preserve">Rahmen, der </w:t>
      </w:r>
      <w:r w:rsidR="004B2F81">
        <w:t xml:space="preserve">wieder </w:t>
      </w:r>
      <w:r w:rsidR="00943518">
        <w:t xml:space="preserve">höhere </w:t>
      </w:r>
      <w:r>
        <w:t xml:space="preserve">Investitionen </w:t>
      </w:r>
      <w:r w:rsidR="00943518">
        <w:t xml:space="preserve">der </w:t>
      </w:r>
      <w:r>
        <w:t>Branche</w:t>
      </w:r>
      <w:r w:rsidR="00943518">
        <w:t xml:space="preserve"> </w:t>
      </w:r>
      <w:r w:rsidR="004B2F81">
        <w:t xml:space="preserve">in Deutschland </w:t>
      </w:r>
      <w:r w:rsidR="00943518">
        <w:t>ermöglicht. „Mineralöl war 2025 mit einem Anteil von mehr als 35 Prozent abermals der wichtigste Primärenergieträger in Deutschland</w:t>
      </w:r>
      <w:r w:rsidR="004B2F81">
        <w:t xml:space="preserve">. Kohlenwasserstoffe, also flüssige und gasförmige Energien, werden auch künftig in erheblichen Mengen benötigt“, sagte der Vorstandsvorsitzende </w:t>
      </w:r>
      <w:r w:rsidR="007A0374">
        <w:t xml:space="preserve">vom en2x – Wirtschaftsverband Fuels und Energie, </w:t>
      </w:r>
      <w:r w:rsidR="004B2F81">
        <w:t>Patrick Wendeler</w:t>
      </w:r>
      <w:r w:rsidR="007A0374">
        <w:t>,</w:t>
      </w:r>
      <w:r w:rsidR="004B2F81">
        <w:t xml:space="preserve"> auf dem Neujahrsempfang </w:t>
      </w:r>
      <w:r w:rsidR="00431010">
        <w:t xml:space="preserve">des Verbands </w:t>
      </w:r>
      <w:r w:rsidR="007A0374">
        <w:t xml:space="preserve">am Dienstag </w:t>
      </w:r>
      <w:r w:rsidR="004B2F81">
        <w:t xml:space="preserve">in Berlin. </w:t>
      </w:r>
      <w:r w:rsidR="007E1CA2">
        <w:t xml:space="preserve">„Damit wir </w:t>
      </w:r>
      <w:r w:rsidR="00C3390B">
        <w:t xml:space="preserve">die </w:t>
      </w:r>
      <w:r w:rsidR="00DE5A59">
        <w:t xml:space="preserve">bezahlbare Energieversorgung </w:t>
      </w:r>
      <w:r w:rsidR="00C3390B">
        <w:t xml:space="preserve">für Verkehr, Wärme und Industrie </w:t>
      </w:r>
      <w:r w:rsidR="00EF3DDA">
        <w:t xml:space="preserve">auch </w:t>
      </w:r>
      <w:r w:rsidR="00070C25">
        <w:t xml:space="preserve">langfristig </w:t>
      </w:r>
      <w:r w:rsidR="00DE5A59">
        <w:t xml:space="preserve">sicherstellen </w:t>
      </w:r>
      <w:r w:rsidR="007E1CA2">
        <w:t>können</w:t>
      </w:r>
      <w:r w:rsidR="00C3390B">
        <w:t>,</w:t>
      </w:r>
      <w:r w:rsidR="007E1CA2">
        <w:t xml:space="preserve"> </w:t>
      </w:r>
      <w:r w:rsidR="00070C25">
        <w:t>und das zunehmend CO</w:t>
      </w:r>
      <w:r w:rsidR="00070C25" w:rsidRPr="00070C25">
        <w:rPr>
          <w:vertAlign w:val="subscript"/>
        </w:rPr>
        <w:t>2</w:t>
      </w:r>
      <w:r w:rsidR="00070C25">
        <w:t xml:space="preserve">-arm, </w:t>
      </w:r>
      <w:r w:rsidR="007E1CA2">
        <w:t xml:space="preserve">brauchen wir entsprechende </w:t>
      </w:r>
      <w:r w:rsidR="00C3390B">
        <w:t>politische Bedingungen</w:t>
      </w:r>
      <w:r w:rsidR="007E1CA2">
        <w:t>.“</w:t>
      </w:r>
    </w:p>
    <w:p w14:paraId="502A52C3" w14:textId="77777777" w:rsidR="00943518" w:rsidRPr="00675A53" w:rsidRDefault="00943518" w:rsidP="00EF6CFF">
      <w:pPr>
        <w:pStyle w:val="03Einleitung"/>
      </w:pPr>
    </w:p>
    <w:p w14:paraId="62C21C3F" w14:textId="0910D25F" w:rsidR="004B2F81" w:rsidRPr="00675A53" w:rsidRDefault="004B2F81" w:rsidP="004B2F81">
      <w:pPr>
        <w:pStyle w:val="05Flietext"/>
      </w:pPr>
      <w:r w:rsidRPr="00675A53">
        <w:t>Die Energie- und Grundstoffwirtschaft unter anderem mit ihren Raffinerien, Tankstellen, Tanklagern und Importeuren befinde sich in einer schwierigen Situation</w:t>
      </w:r>
      <w:r w:rsidR="00234107">
        <w:t>, so Wendeler</w:t>
      </w:r>
      <w:r w:rsidRPr="00675A53">
        <w:t xml:space="preserve">. </w:t>
      </w:r>
      <w:r w:rsidR="00D63596">
        <w:t xml:space="preserve">Kapazitäten würden vom Markt genommen, </w:t>
      </w:r>
      <w:r w:rsidRPr="00675A53">
        <w:t>Zukunftsinvestitionen bli</w:t>
      </w:r>
      <w:r w:rsidR="00234107">
        <w:t>e</w:t>
      </w:r>
      <w:r w:rsidRPr="00675A53">
        <w:t>ben aus</w:t>
      </w:r>
      <w:r w:rsidR="00234107">
        <w:t xml:space="preserve">. </w:t>
      </w:r>
      <w:r w:rsidRPr="00675A53">
        <w:t xml:space="preserve">„Die Politik muss </w:t>
      </w:r>
      <w:r w:rsidR="00F738B3">
        <w:t xml:space="preserve">jetzt </w:t>
      </w:r>
      <w:r w:rsidRPr="00675A53">
        <w:t xml:space="preserve">gegensteuern. Wir brauchen eine bundesweite Kohlenwasserstoffagenda – nicht nur als industriepolitisches Signal, sondern auch mit einer konkreten Verbesserung der Investitionsbedingungen. Es muss gelingen, Wirtschaftlichkeit, Versorgungssicherheit und Transformation in Einklang zu bringen.“ </w:t>
      </w:r>
    </w:p>
    <w:p w14:paraId="1E8B690E" w14:textId="77777777" w:rsidR="004B2F81" w:rsidRPr="00675A53" w:rsidRDefault="004B2F81" w:rsidP="004B2F81">
      <w:pPr>
        <w:pStyle w:val="05Flietext"/>
      </w:pPr>
    </w:p>
    <w:p w14:paraId="07EC63C3" w14:textId="7CC01693" w:rsidR="00735789" w:rsidRDefault="00B13AA3" w:rsidP="00735789">
      <w:pPr>
        <w:pStyle w:val="05Flietext"/>
        <w:rPr>
          <w:rFonts w:eastAsia="Arial" w:cs="Arial"/>
          <w:b/>
        </w:rPr>
      </w:pPr>
      <w:r w:rsidRPr="00B13AA3">
        <w:rPr>
          <w:rFonts w:eastAsia="Arial" w:cs="Arial"/>
          <w:b/>
        </w:rPr>
        <w:t xml:space="preserve">Starke Belastung durch </w:t>
      </w:r>
      <w:r w:rsidR="0017367A">
        <w:rPr>
          <w:rFonts w:eastAsia="Arial" w:cs="Arial"/>
          <w:b/>
        </w:rPr>
        <w:t xml:space="preserve">Stromkosten und </w:t>
      </w:r>
      <w:r w:rsidRPr="00B13AA3">
        <w:rPr>
          <w:rFonts w:eastAsia="Arial" w:cs="Arial"/>
          <w:b/>
        </w:rPr>
        <w:t>Emissionshandel</w:t>
      </w:r>
    </w:p>
    <w:p w14:paraId="4ABC46BD" w14:textId="77777777" w:rsidR="00735789" w:rsidRDefault="00735789" w:rsidP="00735789">
      <w:pPr>
        <w:pStyle w:val="05Flietext"/>
        <w:rPr>
          <w:rFonts w:eastAsia="Arial" w:cs="Arial"/>
          <w:b/>
        </w:rPr>
      </w:pPr>
    </w:p>
    <w:p w14:paraId="37FAAD6A" w14:textId="203CE57A" w:rsidR="00CE142D" w:rsidRPr="00735789" w:rsidRDefault="004B2F81" w:rsidP="004B2F81">
      <w:pPr>
        <w:pStyle w:val="05Flietext"/>
        <w:rPr>
          <w:rFonts w:eastAsia="Arial" w:cs="Arial"/>
          <w:b/>
        </w:rPr>
      </w:pPr>
      <w:r w:rsidRPr="00675A53">
        <w:rPr>
          <w:rFonts w:eastAsia="Arial" w:cs="Arial"/>
        </w:rPr>
        <w:t xml:space="preserve">Wendeler </w:t>
      </w:r>
      <w:r w:rsidR="0026160C">
        <w:rPr>
          <w:rFonts w:eastAsia="Arial" w:cs="Arial"/>
        </w:rPr>
        <w:t xml:space="preserve">kritisierte </w:t>
      </w:r>
      <w:r w:rsidRPr="00675A53">
        <w:rPr>
          <w:rFonts w:eastAsia="Arial" w:cs="Arial"/>
        </w:rPr>
        <w:t xml:space="preserve">den hohen deutschen </w:t>
      </w:r>
      <w:r w:rsidR="006A03C5">
        <w:rPr>
          <w:rFonts w:eastAsia="Arial" w:cs="Arial"/>
        </w:rPr>
        <w:t xml:space="preserve">Strompreis </w:t>
      </w:r>
      <w:r w:rsidRPr="00675A53">
        <w:rPr>
          <w:rFonts w:eastAsia="Arial" w:cs="Arial"/>
        </w:rPr>
        <w:t>sowie den EU-Emissionshandel ETS 1</w:t>
      </w:r>
      <w:r w:rsidR="00735789">
        <w:rPr>
          <w:rFonts w:eastAsia="Arial" w:cs="Arial"/>
        </w:rPr>
        <w:t>: „</w:t>
      </w:r>
      <w:r w:rsidR="00735789" w:rsidRPr="00735789">
        <w:rPr>
          <w:rFonts w:eastAsia="Arial" w:cs="Arial"/>
        </w:rPr>
        <w:t>Knapp zwei Drittel des Zukaufbedarfs an CO</w:t>
      </w:r>
      <w:r w:rsidR="00735789" w:rsidRPr="00735789">
        <w:rPr>
          <w:rFonts w:eastAsia="Arial" w:cs="Arial"/>
          <w:vertAlign w:val="subscript"/>
        </w:rPr>
        <w:t>2</w:t>
      </w:r>
      <w:r w:rsidR="00735789" w:rsidRPr="00735789">
        <w:rPr>
          <w:rFonts w:eastAsia="Arial" w:cs="Arial"/>
        </w:rPr>
        <w:t xml:space="preserve">-Emissionszertifikaten der gesamten Industrie entfallen allein auf unseren Raffineriesektor. </w:t>
      </w:r>
      <w:r w:rsidRPr="00675A53">
        <w:rPr>
          <w:rFonts w:eastAsia="Arial" w:cs="Arial"/>
        </w:rPr>
        <w:t xml:space="preserve">Hier </w:t>
      </w:r>
      <w:r w:rsidR="00FF6535" w:rsidRPr="0B3BB036">
        <w:rPr>
          <w:rFonts w:eastAsia="Arial" w:cs="Arial"/>
        </w:rPr>
        <w:t>fordern</w:t>
      </w:r>
      <w:r w:rsidR="00FF6535">
        <w:rPr>
          <w:rFonts w:eastAsia="Arial" w:cs="Arial"/>
        </w:rPr>
        <w:t xml:space="preserve"> </w:t>
      </w:r>
      <w:r w:rsidRPr="00675A53">
        <w:rPr>
          <w:rFonts w:eastAsia="Arial" w:cs="Arial"/>
        </w:rPr>
        <w:t>wir eine Entlastung</w:t>
      </w:r>
      <w:r w:rsidR="00FF6535">
        <w:rPr>
          <w:rFonts w:eastAsia="Arial" w:cs="Arial"/>
        </w:rPr>
        <w:t xml:space="preserve"> bei den CO</w:t>
      </w:r>
      <w:r w:rsidR="00FF6535" w:rsidRPr="00735789">
        <w:rPr>
          <w:rFonts w:eastAsia="Arial" w:cs="Arial"/>
        </w:rPr>
        <w:t>2</w:t>
      </w:r>
      <w:r w:rsidR="00FF6535">
        <w:rPr>
          <w:rFonts w:eastAsia="Arial" w:cs="Arial"/>
        </w:rPr>
        <w:t>-Zertifikaten schon 2026</w:t>
      </w:r>
      <w:r w:rsidRPr="00675A53">
        <w:rPr>
          <w:rFonts w:eastAsia="Arial" w:cs="Arial"/>
        </w:rPr>
        <w:t xml:space="preserve">. </w:t>
      </w:r>
      <w:r w:rsidR="00693B3A">
        <w:rPr>
          <w:rFonts w:eastAsia="Arial" w:cs="Arial"/>
        </w:rPr>
        <w:t xml:space="preserve">Gleichzeitig kann die Politik die Optionen für den Einsatz grüner Rohstoffe in Raffinerien verbessern. </w:t>
      </w:r>
      <w:r w:rsidR="00081210">
        <w:rPr>
          <w:rFonts w:eastAsia="Arial" w:cs="Arial"/>
        </w:rPr>
        <w:t>W</w:t>
      </w:r>
      <w:r w:rsidR="00081210" w:rsidRPr="00735789">
        <w:rPr>
          <w:rFonts w:eastAsia="Arial" w:cs="Arial"/>
        </w:rPr>
        <w:t>ir wollen, dass die Standorte in Deutschland erhalten bleiben, und wir wollen den Wandel zu klimafreundlichen Produkten für Verkehr, Wärme und Industrie noch stärker vorantreiben</w:t>
      </w:r>
      <w:r w:rsidR="00081210">
        <w:t>, einschließlich einer guten Ladeinfrastruktur für Elektromobilität</w:t>
      </w:r>
      <w:r w:rsidR="00081210" w:rsidRPr="00675A53">
        <w:t>.</w:t>
      </w:r>
      <w:r w:rsidR="004A125A">
        <w:t>“</w:t>
      </w:r>
      <w:r w:rsidR="00081210" w:rsidRPr="00675A53">
        <w:t xml:space="preserve"> Dafür aber brauch</w:t>
      </w:r>
      <w:r w:rsidR="004A125A">
        <w:t xml:space="preserve">e es </w:t>
      </w:r>
      <w:r w:rsidR="00081210" w:rsidRPr="00675A53">
        <w:t>verlässliche energiepolitische Perspektiven</w:t>
      </w:r>
      <w:r w:rsidR="00081210">
        <w:t xml:space="preserve"> in Berlin und Brüssel</w:t>
      </w:r>
      <w:r w:rsidR="004A125A">
        <w:t xml:space="preserve">, betonte Wendeler. </w:t>
      </w:r>
    </w:p>
    <w:p w14:paraId="7344F095" w14:textId="77777777" w:rsidR="00442E4D" w:rsidRDefault="00442E4D" w:rsidP="004B2F81">
      <w:pPr>
        <w:pStyle w:val="05Flietext"/>
      </w:pPr>
    </w:p>
    <w:p w14:paraId="759A59EE" w14:textId="050FD9F8" w:rsidR="00937D1B" w:rsidRPr="00937D1B" w:rsidRDefault="00252EB2" w:rsidP="00937D1B">
      <w:pPr>
        <w:pStyle w:val="03Einleitung"/>
        <w:rPr>
          <w:b w:val="0"/>
          <w:color w:val="1E2832"/>
        </w:rPr>
      </w:pPr>
      <w:r w:rsidRPr="00252EB2">
        <w:rPr>
          <w:b w:val="0"/>
          <w:bCs w:val="0"/>
          <w:color w:val="1E2832"/>
        </w:rPr>
        <w:t xml:space="preserve">„Der Erhalt der Wettbewerbsfähigkeit und Investitionen in die Transformation der Mineralölwirtschaft sind die Themen der Zukunft der Branche, wichtig gerade für die Bereiche des Energieverbrauchs, des Verkehrs sowie der Zulieferung von Zwischenprodukten für die Chemieindustrie in Deutschland", sagte Kerstin Deller, Ministerialdirigentin im Bundesministerium für Wirtschaft und Energie (BMWE). „Grundlage werden zunehmend erneuerbare, nachhaltige Energieträger sein. Hierfür hat die Bundesregierung – etwa mit dem </w:t>
      </w:r>
      <w:r w:rsidRPr="00937D1B">
        <w:rPr>
          <w:b w:val="0"/>
          <w:bCs w:val="0"/>
          <w:color w:val="1E2832"/>
        </w:rPr>
        <w:t>Kabinettsbeschluss zur Treibhausgasquote im Verkehr - bereits wichtige Voraussetzungen geschaffen</w:t>
      </w:r>
      <w:r w:rsidR="00FC2AAB" w:rsidRPr="00937D1B">
        <w:rPr>
          <w:b w:val="0"/>
          <w:bCs w:val="0"/>
          <w:color w:val="1E2832"/>
        </w:rPr>
        <w:t xml:space="preserve">. </w:t>
      </w:r>
      <w:r w:rsidR="00937D1B" w:rsidRPr="00937D1B">
        <w:rPr>
          <w:b w:val="0"/>
          <w:color w:val="1E2832"/>
        </w:rPr>
        <w:t xml:space="preserve">Gleichzeitig steht das Bundeswirtschaftsministerium auch zu weiteren wichtigen </w:t>
      </w:r>
      <w:r w:rsidR="00937D1B" w:rsidRPr="00937D1B">
        <w:rPr>
          <w:b w:val="0"/>
          <w:color w:val="1E2832"/>
        </w:rPr>
        <w:lastRenderedPageBreak/>
        <w:t>Themen wie der Einführung eines Industriestrompreises in engem Dialog mit der EU-Kommission sowie mit der Branche. Insbesondere auch in der Chemie-Agenda 2045 will die Bundesregierung die Rahmenbedingungen mit der Industrie besprechen und Handlungsoptionen zu ihrer Verbesserung prüfen." Deller ist im Ministerium Leiterin der Unterabteilung II C – Energieforschung.</w:t>
      </w:r>
    </w:p>
    <w:p w14:paraId="1CE30FB1" w14:textId="3D78EB95" w:rsidR="00CE142D" w:rsidRPr="00675A53" w:rsidRDefault="00CE142D" w:rsidP="00EF6CFF">
      <w:pPr>
        <w:pStyle w:val="03Einleitung"/>
      </w:pPr>
    </w:p>
    <w:p w14:paraId="14223D6F" w14:textId="162ED0E2" w:rsidR="001470AD" w:rsidRDefault="00E0376F" w:rsidP="001470AD">
      <w:pPr>
        <w:pStyle w:val="03Einleitung"/>
      </w:pPr>
      <w:r>
        <w:t xml:space="preserve">Langfristig </w:t>
      </w:r>
      <w:r w:rsidR="007A1CC6">
        <w:t xml:space="preserve">angelegte </w:t>
      </w:r>
      <w:r w:rsidR="004A3B6C">
        <w:t xml:space="preserve">Investitionsanreize </w:t>
      </w:r>
      <w:r>
        <w:t xml:space="preserve">bringen </w:t>
      </w:r>
      <w:r w:rsidR="001470AD">
        <w:t>Arbeitsplatzsicherheit</w:t>
      </w:r>
    </w:p>
    <w:p w14:paraId="174ED787" w14:textId="77777777" w:rsidR="001470AD" w:rsidRDefault="001470AD" w:rsidP="001A5D82">
      <w:pPr>
        <w:pStyle w:val="05Flietext"/>
      </w:pPr>
    </w:p>
    <w:p w14:paraId="3E9A551B" w14:textId="12A498A1" w:rsidR="006A333B" w:rsidRDefault="00797390" w:rsidP="001A5D82">
      <w:pPr>
        <w:pStyle w:val="05Flietext"/>
      </w:pPr>
      <w:r>
        <w:t xml:space="preserve">Malte Harrendorf </w:t>
      </w:r>
      <w:r w:rsidR="004B2F81" w:rsidRPr="00675A53">
        <w:t xml:space="preserve">von der </w:t>
      </w:r>
      <w:r w:rsidR="00612B16" w:rsidRPr="00675A53">
        <w:t xml:space="preserve">Industriegewerkschaft Bergbau, Chemie, Energie </w:t>
      </w:r>
      <w:r w:rsidR="004B2F81" w:rsidRPr="00675A53">
        <w:t xml:space="preserve">(IGBCE) </w:t>
      </w:r>
      <w:r w:rsidR="00612B16" w:rsidRPr="00675A53">
        <w:t>fordert</w:t>
      </w:r>
      <w:r w:rsidR="004B2F81" w:rsidRPr="00675A53">
        <w:t>e</w:t>
      </w:r>
      <w:r w:rsidR="00612B16" w:rsidRPr="00675A53">
        <w:t xml:space="preserve"> von der Politik </w:t>
      </w:r>
      <w:r w:rsidR="004B2F81" w:rsidRPr="00675A53">
        <w:t xml:space="preserve">ebenfalls </w:t>
      </w:r>
      <w:r w:rsidR="00612B16" w:rsidRPr="00675A53">
        <w:t xml:space="preserve">mehr Planungssicherheit für Investitionen. „Unsere Kolleginnen und Kollegen benötigen eine </w:t>
      </w:r>
      <w:r w:rsidR="004B2F81" w:rsidRPr="00675A53">
        <w:t xml:space="preserve">langfristige </w:t>
      </w:r>
      <w:r w:rsidR="00612B16" w:rsidRPr="00675A53">
        <w:t>Perspektive, und Investitionen in der Mineralöl- und Chemieindustrie sind immer langfristig“, sagte</w:t>
      </w:r>
      <w:r w:rsidR="004B2F81" w:rsidRPr="00675A53">
        <w:t xml:space="preserve"> der </w:t>
      </w:r>
      <w:r w:rsidR="00F9625E">
        <w:t xml:space="preserve">Fachreferent Energie </w:t>
      </w:r>
      <w:r w:rsidR="00612B16" w:rsidRPr="00675A53">
        <w:t>der Abteilung Wirtschafts- und Branchenpolitik der IGBCE. „In den Raffinerien stehen Großinvestitionen nur alle sechs bis sieben Jahre an. Wir beobachten, dass immer mehr Investitionen auf den nächsten Zyklus verschoben werden. Dies erhöht eklatant die Gefahr, dass in den 2030er-Jahren nur noch Null-eins-Entscheidungen getroffen werden können, also ganz oder gar nicht. Deshalb brauchen wir jetzt politische Maßnahmen, die nicht nur auf die nächsten drei Jahre zielen, sondern die langfristig die Zukunftsfähigkeit der Industrie in Deutschland sichern.“</w:t>
      </w:r>
    </w:p>
    <w:p w14:paraId="744EAA52" w14:textId="77777777" w:rsidR="006A333B" w:rsidRDefault="006A333B" w:rsidP="001A5D82">
      <w:pPr>
        <w:pStyle w:val="05Flietext"/>
      </w:pPr>
    </w:p>
    <w:p w14:paraId="6CFD19B1" w14:textId="195E47F7" w:rsidR="001A5D82" w:rsidRDefault="00CC56AA" w:rsidP="001A5D82">
      <w:pPr>
        <w:pStyle w:val="05Flietext"/>
      </w:pPr>
      <w:r w:rsidRPr="00675A53">
        <w:t>Dr. Christoph Michel</w:t>
      </w:r>
      <w:r w:rsidR="00675A53" w:rsidRPr="00675A53">
        <w:t xml:space="preserve"> von der Boston Consulting Group (</w:t>
      </w:r>
      <w:r w:rsidRPr="00675A53">
        <w:t>BCG</w:t>
      </w:r>
      <w:r w:rsidR="00675A53" w:rsidRPr="00675A53">
        <w:t>) ergänzte</w:t>
      </w:r>
      <w:r w:rsidRPr="00675A53">
        <w:t>: „</w:t>
      </w:r>
      <w:r w:rsidR="001A5D82" w:rsidRPr="001A5D82">
        <w:t xml:space="preserve">Wir stellen </w:t>
      </w:r>
      <w:r w:rsidR="00295827">
        <w:t xml:space="preserve">in unseren Gesprächen </w:t>
      </w:r>
      <w:r w:rsidR="001A5D82" w:rsidRPr="001A5D82">
        <w:t xml:space="preserve">fest, dass deutsche Raffinerien im Vergleich zu Standorten im EU-Ausland weniger in die Produktion klimafreundlicher Energien investieren. Ein wesentlicher Grund </w:t>
      </w:r>
      <w:r w:rsidR="006A333B">
        <w:t xml:space="preserve">dafür </w:t>
      </w:r>
      <w:r w:rsidR="001A5D82" w:rsidRPr="001A5D82">
        <w:t>ist das hohe Ris</w:t>
      </w:r>
      <w:r w:rsidR="001A5D82">
        <w:t>i</w:t>
      </w:r>
      <w:r w:rsidR="001A5D82" w:rsidRPr="001A5D82">
        <w:t>ko solcher Investments</w:t>
      </w:r>
      <w:r w:rsidR="00295827">
        <w:t>,</w:t>
      </w:r>
      <w:r w:rsidR="001A5D82" w:rsidRPr="001A5D82">
        <w:t xml:space="preserve"> </w:t>
      </w:r>
      <w:r w:rsidR="006A333B">
        <w:t xml:space="preserve">da </w:t>
      </w:r>
      <w:r w:rsidR="001A5D82" w:rsidRPr="001A5D82">
        <w:t>deren Wirtschaftlichkeit von langfristiger verlässlicher Nachfrage und regulatorischer Stabilität abhängt. Wir halten daher Instrumente für notwen</w:t>
      </w:r>
      <w:r w:rsidR="00295827">
        <w:t>d</w:t>
      </w:r>
      <w:r w:rsidR="001A5D82" w:rsidRPr="001A5D82">
        <w:t>ig, die helfen, das Risiko für Investitionen in klimafreundliche Energien in Deutschland zu senken.</w:t>
      </w:r>
      <w:r w:rsidR="00295827">
        <w:t>“</w:t>
      </w:r>
      <w:r w:rsidR="001A5D82" w:rsidRPr="001A5D82">
        <w:t xml:space="preserve"> </w:t>
      </w:r>
    </w:p>
    <w:p w14:paraId="5998BB67" w14:textId="77777777" w:rsidR="00D73EA7" w:rsidRDefault="00D73EA7" w:rsidP="001A5D82">
      <w:pPr>
        <w:pStyle w:val="05Flietext"/>
      </w:pPr>
    </w:p>
    <w:p w14:paraId="1F51F191" w14:textId="30AA154C" w:rsidR="001A5D82" w:rsidRDefault="005535E4" w:rsidP="00AF2EF5">
      <w:pPr>
        <w:pStyle w:val="05Flietext"/>
      </w:pPr>
      <w:r>
        <w:t>Der Erfolg guter Politik werde gemessen an Anreizen für Investitionen in bestehende Standorte, in die klimafreundliche Transformation</w:t>
      </w:r>
      <w:r w:rsidR="002542E5">
        <w:t>, in die sichere Energieversorgung</w:t>
      </w:r>
      <w:r>
        <w:t xml:space="preserve"> sowie in die Erhaltung von Arbeitsplätzen, betonten die Experten aus der Branche, der Gewerkschaft und der Unternehmensberatung.   </w:t>
      </w:r>
    </w:p>
    <w:p w14:paraId="1BE288C9" w14:textId="77777777" w:rsidR="00D47C80" w:rsidRDefault="00D47C80" w:rsidP="00AF2EF5">
      <w:pPr>
        <w:pStyle w:val="05Flietext"/>
      </w:pPr>
    </w:p>
    <w:p w14:paraId="73214925" w14:textId="77777777" w:rsidR="00D47C80" w:rsidRPr="00D23B06" w:rsidRDefault="00D47C80" w:rsidP="00AF2EF5">
      <w:pPr>
        <w:pStyle w:val="05Flietext"/>
      </w:pPr>
    </w:p>
    <w:sectPr w:rsidR="00D47C80" w:rsidRPr="00D23B06" w:rsidSect="002113E3">
      <w:headerReference w:type="default" r:id="rId11"/>
      <w:footerReference w:type="default" r:id="rId12"/>
      <w:pgSz w:w="11906" w:h="16838"/>
      <w:pgMar w:top="2665" w:right="1134" w:bottom="1701" w:left="1418" w:header="1021"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7E746" w14:textId="77777777" w:rsidR="00C01BEF" w:rsidRDefault="00C01BEF" w:rsidP="00924BA7">
      <w:pPr>
        <w:spacing w:after="0" w:line="240" w:lineRule="auto"/>
      </w:pPr>
      <w:r>
        <w:separator/>
      </w:r>
    </w:p>
    <w:p w14:paraId="66705C44" w14:textId="77777777" w:rsidR="00C01BEF" w:rsidRDefault="00C01BEF"/>
    <w:p w14:paraId="7F9095DC" w14:textId="77777777" w:rsidR="00C01BEF" w:rsidRDefault="00C01BEF"/>
  </w:endnote>
  <w:endnote w:type="continuationSeparator" w:id="0">
    <w:p w14:paraId="5D74254E" w14:textId="77777777" w:rsidR="00C01BEF" w:rsidRDefault="00C01BEF" w:rsidP="00924BA7">
      <w:pPr>
        <w:spacing w:after="0" w:line="240" w:lineRule="auto"/>
      </w:pPr>
      <w:r>
        <w:continuationSeparator/>
      </w:r>
    </w:p>
    <w:p w14:paraId="4BC81912" w14:textId="77777777" w:rsidR="00C01BEF" w:rsidRDefault="00C01BEF"/>
    <w:p w14:paraId="5676AB6B" w14:textId="77777777" w:rsidR="00C01BEF" w:rsidRDefault="00C01B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0" w:type="auto"/>
      <w:tblCellMar>
        <w:top w:w="113" w:type="dxa"/>
        <w:left w:w="0" w:type="dxa"/>
        <w:bottom w:w="113" w:type="dxa"/>
        <w:right w:w="0" w:type="dxa"/>
      </w:tblCellMar>
      <w:tblLook w:val="04A0" w:firstRow="1" w:lastRow="0" w:firstColumn="1" w:lastColumn="0" w:noHBand="0" w:noVBand="1"/>
    </w:tblPr>
    <w:tblGrid>
      <w:gridCol w:w="9354"/>
    </w:tblGrid>
    <w:tr w:rsidR="0041635A" w:rsidRPr="004A23F8" w14:paraId="0DE50C96" w14:textId="77777777" w:rsidTr="00FF211D">
      <w:trPr>
        <w:trHeight w:val="125"/>
      </w:trPr>
      <w:tc>
        <w:tcPr>
          <w:tcW w:w="9354" w:type="dxa"/>
          <w:tcBorders>
            <w:top w:val="single" w:sz="4" w:space="0" w:color="626B72"/>
            <w:left w:val="nil"/>
            <w:bottom w:val="nil"/>
            <w:right w:val="nil"/>
          </w:tcBorders>
        </w:tcPr>
        <w:p w14:paraId="615E0B0F" w14:textId="13628B5A" w:rsidR="00D14028" w:rsidRPr="004A23F8" w:rsidRDefault="00294773" w:rsidP="0041635A">
          <w:pPr>
            <w:pStyle w:val="Fu"/>
            <w:rPr>
              <w:color w:val="6C6E71"/>
            </w:rPr>
          </w:pPr>
          <w:r w:rsidRPr="004A23F8">
            <w:rPr>
              <w:color w:val="6C6E71"/>
            </w:rPr>
            <w:t xml:space="preserve">en2x – </w:t>
          </w:r>
          <w:r w:rsidR="00D14028" w:rsidRPr="004A23F8">
            <w:rPr>
              <w:color w:val="6C6E71"/>
            </w:rPr>
            <w:t>Wirtschaftsverband Fuels und Energie e.V.</w:t>
          </w:r>
          <w:r w:rsidR="0083120B" w:rsidRPr="004A23F8">
            <w:rPr>
              <w:color w:val="6C6E71"/>
            </w:rPr>
            <w:t xml:space="preserve"> </w:t>
          </w:r>
          <w:r w:rsidR="00513C25">
            <w:rPr>
              <w:color w:val="6C6E71"/>
            </w:rPr>
            <w:t>|</w:t>
          </w:r>
          <w:r w:rsidR="00D14028" w:rsidRPr="004A23F8">
            <w:rPr>
              <w:color w:val="6C6E71"/>
            </w:rPr>
            <w:t xml:space="preserve"> Georgenstraße 2</w:t>
          </w:r>
          <w:r w:rsidR="00A03477">
            <w:rPr>
              <w:color w:val="6C6E71"/>
            </w:rPr>
            <w:t>4</w:t>
          </w:r>
          <w:r w:rsidR="00D14028" w:rsidRPr="004A23F8">
            <w:rPr>
              <w:color w:val="6C6E71"/>
            </w:rPr>
            <w:t xml:space="preserve"> </w:t>
          </w:r>
          <w:r w:rsidR="00513C25">
            <w:rPr>
              <w:color w:val="6C6E71"/>
            </w:rPr>
            <w:t>|</w:t>
          </w:r>
          <w:r w:rsidR="00D14028" w:rsidRPr="004A23F8">
            <w:rPr>
              <w:color w:val="6C6E71"/>
            </w:rPr>
            <w:t xml:space="preserve"> 10117 Berlin</w:t>
          </w:r>
          <w:r w:rsidR="00FB080A" w:rsidRPr="004A23F8">
            <w:rPr>
              <w:color w:val="6C6E71"/>
            </w:rPr>
            <w:t xml:space="preserve"> </w:t>
          </w:r>
          <w:r w:rsidR="00FB080A" w:rsidRPr="004A23F8">
            <w:rPr>
              <w:color w:val="6C6E71"/>
            </w:rPr>
            <w:tab/>
            <w:t xml:space="preserve">Seite </w:t>
          </w:r>
          <w:r w:rsidR="00FB080A" w:rsidRPr="004A23F8">
            <w:rPr>
              <w:color w:val="6C6E71"/>
            </w:rPr>
            <w:fldChar w:fldCharType="begin"/>
          </w:r>
          <w:r w:rsidR="00FB080A" w:rsidRPr="004A23F8">
            <w:rPr>
              <w:color w:val="6C6E71"/>
            </w:rPr>
            <w:instrText>PAGE  \* Arabic  \* MERGEFORMAT</w:instrText>
          </w:r>
          <w:r w:rsidR="00FB080A" w:rsidRPr="004A23F8">
            <w:rPr>
              <w:color w:val="6C6E71"/>
            </w:rPr>
            <w:fldChar w:fldCharType="separate"/>
          </w:r>
          <w:r w:rsidR="00FB080A" w:rsidRPr="004A23F8">
            <w:rPr>
              <w:color w:val="6C6E71"/>
            </w:rPr>
            <w:t>1</w:t>
          </w:r>
          <w:r w:rsidR="00FB080A" w:rsidRPr="004A23F8">
            <w:rPr>
              <w:color w:val="6C6E71"/>
            </w:rPr>
            <w:fldChar w:fldCharType="end"/>
          </w:r>
          <w:r w:rsidR="00FB080A" w:rsidRPr="004A23F8">
            <w:rPr>
              <w:color w:val="6C6E71"/>
            </w:rPr>
            <w:t xml:space="preserve"> von </w:t>
          </w:r>
          <w:r w:rsidR="004A23F8" w:rsidRPr="004A23F8">
            <w:rPr>
              <w:color w:val="6C6E71"/>
            </w:rPr>
            <w:fldChar w:fldCharType="begin"/>
          </w:r>
          <w:r w:rsidR="004A23F8" w:rsidRPr="004A23F8">
            <w:rPr>
              <w:color w:val="6C6E71"/>
            </w:rPr>
            <w:instrText>NUMPAGES  \* Arabic  \* MERGEFORMAT</w:instrText>
          </w:r>
          <w:r w:rsidR="004A23F8" w:rsidRPr="004A23F8">
            <w:rPr>
              <w:color w:val="6C6E71"/>
            </w:rPr>
            <w:fldChar w:fldCharType="separate"/>
          </w:r>
          <w:r w:rsidR="00FB080A" w:rsidRPr="004A23F8">
            <w:rPr>
              <w:color w:val="6C6E71"/>
            </w:rPr>
            <w:t>2</w:t>
          </w:r>
          <w:r w:rsidR="004A23F8" w:rsidRPr="004A23F8">
            <w:rPr>
              <w:color w:val="6C6E71"/>
            </w:rPr>
            <w:fldChar w:fldCharType="end"/>
          </w:r>
        </w:p>
        <w:p w14:paraId="29E3CC85" w14:textId="77777777" w:rsidR="00CD4FD7" w:rsidRPr="004A23F8" w:rsidRDefault="00CD4FD7" w:rsidP="00CD4FD7">
          <w:pPr>
            <w:pStyle w:val="Fu"/>
            <w:rPr>
              <w:b/>
              <w:bCs/>
              <w:color w:val="6C6E71"/>
            </w:rPr>
          </w:pPr>
          <w:r w:rsidRPr="004A23F8">
            <w:rPr>
              <w:b/>
              <w:bCs/>
              <w:color w:val="6C6E71"/>
            </w:rPr>
            <w:t xml:space="preserve">Pressekontakt: </w:t>
          </w:r>
        </w:p>
        <w:p w14:paraId="2329C7E9" w14:textId="612B32A0" w:rsidR="00CD4FD7" w:rsidRPr="004A23F8" w:rsidRDefault="00CD4FD7" w:rsidP="00CD4FD7">
          <w:pPr>
            <w:pStyle w:val="Fu"/>
            <w:rPr>
              <w:color w:val="6C6E71"/>
            </w:rPr>
          </w:pPr>
          <w:r w:rsidRPr="004A23F8">
            <w:rPr>
              <w:color w:val="6C6E71"/>
            </w:rPr>
            <w:t xml:space="preserve">Alexander von Gersdorff, T +49 30 </w:t>
          </w:r>
          <w:r w:rsidR="00404C32">
            <w:rPr>
              <w:color w:val="6C6E71"/>
            </w:rPr>
            <w:t>403 66 55</w:t>
          </w:r>
          <w:r w:rsidR="00875213">
            <w:rPr>
              <w:color w:val="6C6E71"/>
            </w:rPr>
            <w:t xml:space="preserve"> </w:t>
          </w:r>
          <w:r w:rsidRPr="004A23F8">
            <w:rPr>
              <w:color w:val="6C6E71"/>
            </w:rPr>
            <w:t xml:space="preserve">50, </w:t>
          </w:r>
          <w:proofErr w:type="spellStart"/>
          <w:proofErr w:type="gramStart"/>
          <w:r w:rsidR="00872C1E">
            <w:rPr>
              <w:color w:val="6C6E71"/>
            </w:rPr>
            <w:t>a</w:t>
          </w:r>
          <w:r w:rsidRPr="004A23F8">
            <w:rPr>
              <w:color w:val="6C6E71"/>
            </w:rPr>
            <w:t>lexander.von</w:t>
          </w:r>
          <w:r w:rsidR="00872C1E">
            <w:rPr>
              <w:color w:val="6C6E71"/>
            </w:rPr>
            <w:t>g</w:t>
          </w:r>
          <w:r w:rsidRPr="004A23F8">
            <w:rPr>
              <w:color w:val="6C6E71"/>
            </w:rPr>
            <w:t>ersdorff</w:t>
          </w:r>
          <w:proofErr w:type="spellEnd"/>
          <w:proofErr w:type="gramEnd"/>
          <w:r w:rsidRPr="004A23F8">
            <w:rPr>
              <w:color w:val="6C6E71"/>
            </w:rPr>
            <w:t xml:space="preserve"> (at) en2x.de; </w:t>
          </w:r>
        </w:p>
        <w:p w14:paraId="48054997" w14:textId="7D181AEF" w:rsidR="00FB080A" w:rsidRPr="004A23F8" w:rsidRDefault="00CD4FD7" w:rsidP="00CD4FD7">
          <w:pPr>
            <w:pStyle w:val="Fu"/>
            <w:rPr>
              <w:color w:val="6C6E71"/>
            </w:rPr>
          </w:pPr>
          <w:r w:rsidRPr="004A23F8">
            <w:rPr>
              <w:color w:val="6C6E71"/>
            </w:rPr>
            <w:t xml:space="preserve">Rainer Diederichs, T +49 </w:t>
          </w:r>
          <w:r w:rsidR="00404C32">
            <w:rPr>
              <w:color w:val="6C6E71"/>
            </w:rPr>
            <w:t>3</w:t>
          </w:r>
          <w:r w:rsidRPr="004A23F8">
            <w:rPr>
              <w:color w:val="6C6E71"/>
            </w:rPr>
            <w:t xml:space="preserve">0 </w:t>
          </w:r>
          <w:r w:rsidR="00404C32">
            <w:rPr>
              <w:color w:val="6C6E71"/>
            </w:rPr>
            <w:t>403</w:t>
          </w:r>
          <w:r w:rsidRPr="004A23F8">
            <w:rPr>
              <w:color w:val="6C6E71"/>
            </w:rPr>
            <w:t xml:space="preserve"> </w:t>
          </w:r>
          <w:r w:rsidR="00404C32">
            <w:rPr>
              <w:color w:val="6C6E71"/>
            </w:rPr>
            <w:t>66 55 68</w:t>
          </w:r>
          <w:r w:rsidRPr="004A23F8">
            <w:rPr>
              <w:color w:val="6C6E71"/>
            </w:rPr>
            <w:t xml:space="preserve">, </w:t>
          </w:r>
          <w:proofErr w:type="spellStart"/>
          <w:proofErr w:type="gramStart"/>
          <w:r w:rsidR="00872C1E">
            <w:rPr>
              <w:color w:val="6C6E71"/>
            </w:rPr>
            <w:t>r</w:t>
          </w:r>
          <w:r w:rsidRPr="004A23F8">
            <w:rPr>
              <w:color w:val="6C6E71"/>
            </w:rPr>
            <w:t>ainer.</w:t>
          </w:r>
          <w:r w:rsidR="00872C1E">
            <w:rPr>
              <w:color w:val="6C6E71"/>
            </w:rPr>
            <w:t>d</w:t>
          </w:r>
          <w:r w:rsidRPr="004A23F8">
            <w:rPr>
              <w:color w:val="6C6E71"/>
            </w:rPr>
            <w:t>iederichs</w:t>
          </w:r>
          <w:proofErr w:type="spellEnd"/>
          <w:proofErr w:type="gramEnd"/>
          <w:r w:rsidRPr="004A23F8">
            <w:rPr>
              <w:color w:val="6C6E71"/>
            </w:rPr>
            <w:t xml:space="preserve"> (at) en2x.de</w:t>
          </w:r>
        </w:p>
      </w:tc>
    </w:tr>
  </w:tbl>
  <w:p w14:paraId="27208B18" w14:textId="77777777" w:rsidR="002D03DA" w:rsidRPr="004A23F8" w:rsidRDefault="002D03DA" w:rsidP="00C12FE7">
    <w:pPr>
      <w:rPr>
        <w:color w:val="6C6E71"/>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3F34F" w14:textId="77777777" w:rsidR="00C01BEF" w:rsidRDefault="00C01BEF" w:rsidP="00924BA7">
      <w:pPr>
        <w:spacing w:after="0" w:line="240" w:lineRule="auto"/>
      </w:pPr>
      <w:r>
        <w:separator/>
      </w:r>
    </w:p>
    <w:p w14:paraId="187A1823" w14:textId="77777777" w:rsidR="00C01BEF" w:rsidRDefault="00C01BEF"/>
    <w:p w14:paraId="1EFCA28D" w14:textId="77777777" w:rsidR="00C01BEF" w:rsidRDefault="00C01BEF"/>
  </w:footnote>
  <w:footnote w:type="continuationSeparator" w:id="0">
    <w:p w14:paraId="335D2980" w14:textId="77777777" w:rsidR="00C01BEF" w:rsidRDefault="00C01BEF" w:rsidP="00924BA7">
      <w:pPr>
        <w:spacing w:after="0" w:line="240" w:lineRule="auto"/>
      </w:pPr>
      <w:r>
        <w:continuationSeparator/>
      </w:r>
    </w:p>
    <w:p w14:paraId="180DE1E1" w14:textId="77777777" w:rsidR="00C01BEF" w:rsidRDefault="00C01BEF"/>
    <w:p w14:paraId="679F2810" w14:textId="77777777" w:rsidR="00C01BEF" w:rsidRDefault="00C01B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572D1" w14:textId="76455DA1" w:rsidR="00811DDA" w:rsidRPr="00A13677" w:rsidRDefault="004A23F8" w:rsidP="00C5218F">
    <w:pPr>
      <w:pStyle w:val="TiteldesPapiers"/>
      <w:rPr>
        <w:sz w:val="28"/>
        <w:szCs w:val="28"/>
      </w:rPr>
    </w:pPr>
    <w:r w:rsidRPr="00A13677">
      <w:rPr>
        <w:b w:val="0"/>
        <w:caps w:val="0"/>
        <w:noProof/>
        <w:sz w:val="28"/>
        <w:szCs w:val="28"/>
      </w:rPr>
      <w:drawing>
        <wp:anchor distT="0" distB="0" distL="114300" distR="114300" simplePos="0" relativeHeight="251658241" behindDoc="1" locked="0" layoutInCell="1" allowOverlap="1" wp14:anchorId="63DAE630" wp14:editId="38487AD9">
          <wp:simplePos x="0" y="0"/>
          <wp:positionH relativeFrom="leftMargin">
            <wp:posOffset>4743450</wp:posOffset>
          </wp:positionH>
          <wp:positionV relativeFrom="page">
            <wp:posOffset>362392</wp:posOffset>
          </wp:positionV>
          <wp:extent cx="2023200" cy="992716"/>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023200" cy="99271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D4FD7" w:rsidRPr="00A13677">
      <w:rPr>
        <w:sz w:val="28"/>
        <w:szCs w:val="28"/>
      </w:rPr>
      <w:t>PRESSEINFORMATION</w:t>
    </w:r>
  </w:p>
  <w:p w14:paraId="4FA27818" w14:textId="23EA7EB4" w:rsidR="002D03DA" w:rsidRPr="00CC3044" w:rsidRDefault="00867EFA" w:rsidP="00A85333">
    <w:pPr>
      <w:pStyle w:val="DatumdesPapiers"/>
      <w:rPr>
        <w:b/>
        <w:caps/>
      </w:rPr>
    </w:pPr>
    <w:r w:rsidRPr="00CC3044">
      <w:rPr>
        <w:noProof/>
      </w:rPr>
      <mc:AlternateContent>
        <mc:Choice Requires="wps">
          <w:drawing>
            <wp:anchor distT="0" distB="0" distL="114300" distR="114300" simplePos="0" relativeHeight="251658240" behindDoc="0" locked="0" layoutInCell="1" allowOverlap="1" wp14:anchorId="785BBB31" wp14:editId="722943C7">
              <wp:simplePos x="0" y="0"/>
              <wp:positionH relativeFrom="column">
                <wp:posOffset>4445</wp:posOffset>
              </wp:positionH>
              <wp:positionV relativeFrom="page">
                <wp:posOffset>1393000</wp:posOffset>
              </wp:positionV>
              <wp:extent cx="5935345" cy="0"/>
              <wp:effectExtent l="0" t="0" r="0" b="0"/>
              <wp:wrapNone/>
              <wp:docPr id="4" name="Gerader Verbinder 4"/>
              <wp:cNvGraphicFramePr/>
              <a:graphic xmlns:a="http://schemas.openxmlformats.org/drawingml/2006/main">
                <a:graphicData uri="http://schemas.microsoft.com/office/word/2010/wordprocessingShape">
                  <wps:wsp>
                    <wps:cNvCnPr/>
                    <wps:spPr>
                      <a:xfrm>
                        <a:off x="0" y="0"/>
                        <a:ext cx="5935345" cy="0"/>
                      </a:xfrm>
                      <a:prstGeom prst="line">
                        <a:avLst/>
                      </a:prstGeom>
                      <a:ln w="9525">
                        <a:solidFill>
                          <a:srgbClr val="626B7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C123CF6" id="Gerader Verbinder 4"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page" from=".35pt,109.7pt" to="467.7pt,10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" strokecolor="#626b72">
              <v:stroke joinstyle="miter"/>
              <w10:wrap anchory="page"/>
            </v:line>
          </w:pict>
        </mc:Fallback>
      </mc:AlternateContent>
    </w:r>
    <w:r w:rsidR="00CD4FD7" w:rsidRPr="00CC3044">
      <w:t xml:space="preserve">Berlin, </w:t>
    </w:r>
    <w:r w:rsidR="00612B16">
      <w:t>14</w:t>
    </w:r>
    <w:r w:rsidR="00CD4FD7" w:rsidRPr="00CC3044">
      <w:t xml:space="preserve">. </w:t>
    </w:r>
    <w:r w:rsidR="00612B16">
      <w:t xml:space="preserve">Januar </w:t>
    </w:r>
    <w:r w:rsidR="00AF2EF5">
      <w:t>202</w:t>
    </w:r>
    <w:r w:rsidR="00612B16">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96A1BF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1BECB3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C268F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B0DFE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232C5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D0975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EA67F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5749EF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02AC4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E08F69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570BDD"/>
    <w:multiLevelType w:val="hybridMultilevel"/>
    <w:tmpl w:val="E4343244"/>
    <w:lvl w:ilvl="0" w:tplc="D1009702">
      <w:start w:val="19"/>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1" w15:restartNumberingAfterBreak="0">
    <w:nsid w:val="05C217A8"/>
    <w:multiLevelType w:val="hybridMultilevel"/>
    <w:tmpl w:val="E474E9DA"/>
    <w:lvl w:ilvl="0" w:tplc="7D024A54">
      <w:numFmt w:val="bullet"/>
      <w:lvlText w:val="-"/>
      <w:lvlJc w:val="left"/>
      <w:pPr>
        <w:ind w:left="360" w:hanging="360"/>
      </w:pPr>
      <w:rPr>
        <w:rFonts w:ascii="Arial" w:eastAsiaTheme="minorHAnsi"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0A075552"/>
    <w:multiLevelType w:val="hybridMultilevel"/>
    <w:tmpl w:val="2D86CEAA"/>
    <w:lvl w:ilvl="0" w:tplc="959E452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FD3537D"/>
    <w:multiLevelType w:val="multilevel"/>
    <w:tmpl w:val="E6969F04"/>
    <w:lvl w:ilvl="0">
      <w:start w:val="1"/>
      <w:numFmt w:val="decimal"/>
      <w:pStyle w:val="04ZwischenberschriftEbene2"/>
      <w:suff w:val="space"/>
      <w:lvlText w:val="%1."/>
      <w:lvlJc w:val="left"/>
      <w:pPr>
        <w:ind w:left="360" w:firstLine="0"/>
      </w:pPr>
      <w:rPr>
        <w:rFonts w:hint="default"/>
      </w:rPr>
    </w:lvl>
    <w:lvl w:ilvl="1">
      <w:start w:val="1"/>
      <w:numFmt w:val="decimal"/>
      <w:suff w:val="space"/>
      <w:lvlText w:val="%1.%2."/>
      <w:lvlJc w:val="left"/>
      <w:pPr>
        <w:ind w:left="1152" w:hanging="432"/>
      </w:pPr>
      <w:rPr>
        <w:rFonts w:hint="default"/>
      </w:rPr>
    </w:lvl>
    <w:lvl w:ilvl="2">
      <w:start w:val="1"/>
      <w:numFmt w:val="decimal"/>
      <w:suff w:val="space"/>
      <w:lvlText w:val="%1.%2.%3."/>
      <w:lvlJc w:val="left"/>
      <w:pPr>
        <w:ind w:left="1584" w:hanging="504"/>
      </w:pPr>
      <w:rPr>
        <w:rFonts w:hint="default"/>
      </w:rPr>
    </w:lvl>
    <w:lvl w:ilvl="3">
      <w:start w:val="1"/>
      <w:numFmt w:val="decimal"/>
      <w:suff w:val="space"/>
      <w:lvlText w:val="%1.%2.%3.%4."/>
      <w:lvlJc w:val="left"/>
      <w:pPr>
        <w:ind w:left="2088" w:hanging="648"/>
      </w:pPr>
      <w:rPr>
        <w:rFonts w:hint="default"/>
      </w:rPr>
    </w:lvl>
    <w:lvl w:ilvl="4">
      <w:start w:val="1"/>
      <w:numFmt w:val="decimal"/>
      <w:suff w:val="space"/>
      <w:lvlText w:val="%1.%2.%3.%4.%5."/>
      <w:lvlJc w:val="left"/>
      <w:pPr>
        <w:ind w:left="2592" w:hanging="792"/>
      </w:pPr>
      <w:rPr>
        <w:rFonts w:hint="default"/>
      </w:rPr>
    </w:lvl>
    <w:lvl w:ilvl="5">
      <w:start w:val="1"/>
      <w:numFmt w:val="decimal"/>
      <w:suff w:val="space"/>
      <w:lvlText w:val="%1.%2.%3.%4.%5.%6."/>
      <w:lvlJc w:val="left"/>
      <w:pPr>
        <w:ind w:left="3096" w:hanging="936"/>
      </w:pPr>
      <w:rPr>
        <w:rFonts w:hint="default"/>
      </w:rPr>
    </w:lvl>
    <w:lvl w:ilvl="6">
      <w:start w:val="1"/>
      <w:numFmt w:val="decimal"/>
      <w:suff w:val="space"/>
      <w:lvlText w:val="%1.%2.%3.%4.%5.%6.%7."/>
      <w:lvlJc w:val="left"/>
      <w:pPr>
        <w:ind w:left="3600" w:hanging="1080"/>
      </w:pPr>
      <w:rPr>
        <w:rFonts w:hint="default"/>
      </w:rPr>
    </w:lvl>
    <w:lvl w:ilvl="7">
      <w:start w:val="1"/>
      <w:numFmt w:val="decimal"/>
      <w:suff w:val="space"/>
      <w:lvlText w:val="%1.%2.%3.%4.%5.%6.%7.%8."/>
      <w:lvlJc w:val="left"/>
      <w:pPr>
        <w:ind w:left="4104" w:hanging="1224"/>
      </w:pPr>
      <w:rPr>
        <w:rFonts w:hint="default"/>
      </w:rPr>
    </w:lvl>
    <w:lvl w:ilvl="8">
      <w:start w:val="1"/>
      <w:numFmt w:val="decimal"/>
      <w:suff w:val="space"/>
      <w:lvlText w:val="%1.%2.%3.%4.%5.%6.%7.%8.%9."/>
      <w:lvlJc w:val="left"/>
      <w:pPr>
        <w:ind w:left="4680" w:hanging="1440"/>
      </w:pPr>
      <w:rPr>
        <w:rFonts w:hint="default"/>
      </w:rPr>
    </w:lvl>
  </w:abstractNum>
  <w:abstractNum w:abstractNumId="14" w15:restartNumberingAfterBreak="0">
    <w:nsid w:val="13606AC1"/>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3A00FB4"/>
    <w:multiLevelType w:val="multilevel"/>
    <w:tmpl w:val="0407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1EB52B99"/>
    <w:multiLevelType w:val="multilevel"/>
    <w:tmpl w:val="7B9C893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05A6093"/>
    <w:multiLevelType w:val="hybridMultilevel"/>
    <w:tmpl w:val="57F498D0"/>
    <w:lvl w:ilvl="0" w:tplc="0CDA8218">
      <w:numFmt w:val="bullet"/>
      <w:lvlText w:val="-"/>
      <w:lvlJc w:val="left"/>
      <w:pPr>
        <w:ind w:left="1148" w:hanging="360"/>
      </w:pPr>
      <w:rPr>
        <w:rFonts w:ascii="Arial" w:eastAsia="Times New Roman" w:hAnsi="Arial" w:cs="Arial" w:hint="default"/>
      </w:rPr>
    </w:lvl>
    <w:lvl w:ilvl="1" w:tplc="04070003" w:tentative="1">
      <w:start w:val="1"/>
      <w:numFmt w:val="bullet"/>
      <w:lvlText w:val="o"/>
      <w:lvlJc w:val="left"/>
      <w:pPr>
        <w:ind w:left="1868" w:hanging="360"/>
      </w:pPr>
      <w:rPr>
        <w:rFonts w:ascii="Courier New" w:hAnsi="Courier New" w:cs="Courier New" w:hint="default"/>
      </w:rPr>
    </w:lvl>
    <w:lvl w:ilvl="2" w:tplc="04070005" w:tentative="1">
      <w:start w:val="1"/>
      <w:numFmt w:val="bullet"/>
      <w:lvlText w:val=""/>
      <w:lvlJc w:val="left"/>
      <w:pPr>
        <w:ind w:left="2588" w:hanging="360"/>
      </w:pPr>
      <w:rPr>
        <w:rFonts w:ascii="Wingdings" w:hAnsi="Wingdings" w:hint="default"/>
      </w:rPr>
    </w:lvl>
    <w:lvl w:ilvl="3" w:tplc="04070001" w:tentative="1">
      <w:start w:val="1"/>
      <w:numFmt w:val="bullet"/>
      <w:lvlText w:val=""/>
      <w:lvlJc w:val="left"/>
      <w:pPr>
        <w:ind w:left="3308" w:hanging="360"/>
      </w:pPr>
      <w:rPr>
        <w:rFonts w:ascii="Symbol" w:hAnsi="Symbol" w:hint="default"/>
      </w:rPr>
    </w:lvl>
    <w:lvl w:ilvl="4" w:tplc="04070003" w:tentative="1">
      <w:start w:val="1"/>
      <w:numFmt w:val="bullet"/>
      <w:lvlText w:val="o"/>
      <w:lvlJc w:val="left"/>
      <w:pPr>
        <w:ind w:left="4028" w:hanging="360"/>
      </w:pPr>
      <w:rPr>
        <w:rFonts w:ascii="Courier New" w:hAnsi="Courier New" w:cs="Courier New" w:hint="default"/>
      </w:rPr>
    </w:lvl>
    <w:lvl w:ilvl="5" w:tplc="04070005" w:tentative="1">
      <w:start w:val="1"/>
      <w:numFmt w:val="bullet"/>
      <w:lvlText w:val=""/>
      <w:lvlJc w:val="left"/>
      <w:pPr>
        <w:ind w:left="4748" w:hanging="360"/>
      </w:pPr>
      <w:rPr>
        <w:rFonts w:ascii="Wingdings" w:hAnsi="Wingdings" w:hint="default"/>
      </w:rPr>
    </w:lvl>
    <w:lvl w:ilvl="6" w:tplc="04070001" w:tentative="1">
      <w:start w:val="1"/>
      <w:numFmt w:val="bullet"/>
      <w:lvlText w:val=""/>
      <w:lvlJc w:val="left"/>
      <w:pPr>
        <w:ind w:left="5468" w:hanging="360"/>
      </w:pPr>
      <w:rPr>
        <w:rFonts w:ascii="Symbol" w:hAnsi="Symbol" w:hint="default"/>
      </w:rPr>
    </w:lvl>
    <w:lvl w:ilvl="7" w:tplc="04070003" w:tentative="1">
      <w:start w:val="1"/>
      <w:numFmt w:val="bullet"/>
      <w:lvlText w:val="o"/>
      <w:lvlJc w:val="left"/>
      <w:pPr>
        <w:ind w:left="6188" w:hanging="360"/>
      </w:pPr>
      <w:rPr>
        <w:rFonts w:ascii="Courier New" w:hAnsi="Courier New" w:cs="Courier New" w:hint="default"/>
      </w:rPr>
    </w:lvl>
    <w:lvl w:ilvl="8" w:tplc="04070005" w:tentative="1">
      <w:start w:val="1"/>
      <w:numFmt w:val="bullet"/>
      <w:lvlText w:val=""/>
      <w:lvlJc w:val="left"/>
      <w:pPr>
        <w:ind w:left="6908" w:hanging="360"/>
      </w:pPr>
      <w:rPr>
        <w:rFonts w:ascii="Wingdings" w:hAnsi="Wingdings" w:hint="default"/>
      </w:rPr>
    </w:lvl>
  </w:abstractNum>
  <w:abstractNum w:abstractNumId="18" w15:restartNumberingAfterBreak="0">
    <w:nsid w:val="219761B1"/>
    <w:multiLevelType w:val="multilevel"/>
    <w:tmpl w:val="C652D554"/>
    <w:lvl w:ilvl="0">
      <w:start w:val="1"/>
      <w:numFmt w:val="decimal"/>
      <w:pStyle w:val="08AufzhlungEbene1"/>
      <w:suff w:val="space"/>
      <w:lvlText w:val="%1."/>
      <w:lvlJc w:val="left"/>
      <w:pPr>
        <w:ind w:left="360" w:hanging="360"/>
      </w:pPr>
      <w:rPr>
        <w:rFonts w:cs="Times New Roman"/>
        <w:b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08AufzhlungEbene2"/>
      <w:suff w:val="space"/>
      <w:lvlText w:val="%1.%2."/>
      <w:lvlJc w:val="left"/>
      <w:pPr>
        <w:ind w:left="792" w:hanging="432"/>
      </w:pPr>
      <w:rPr>
        <w:rFonts w:cs="Times New Roman" w:hint="default"/>
        <w:b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suff w:val="space"/>
      <w:lvlText w:val="%1.%2.%3."/>
      <w:lvlJc w:val="left"/>
      <w:pPr>
        <w:ind w:left="1224" w:hanging="504"/>
      </w:pPr>
      <w:rPr>
        <w:rFonts w:hint="default"/>
      </w:rPr>
    </w:lvl>
    <w:lvl w:ilvl="3">
      <w:start w:val="1"/>
      <w:numFmt w:val="decimal"/>
      <w:suff w:val="space"/>
      <w:lvlText w:val="%1.%2.%3.%4."/>
      <w:lvlJc w:val="left"/>
      <w:pPr>
        <w:ind w:left="1728" w:hanging="648"/>
      </w:pPr>
      <w:rPr>
        <w:rFonts w:hint="default"/>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238B4E26"/>
    <w:multiLevelType w:val="hybridMultilevel"/>
    <w:tmpl w:val="A06860A8"/>
    <w:lvl w:ilvl="0" w:tplc="1C902C6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273A08EE"/>
    <w:multiLevelType w:val="hybridMultilevel"/>
    <w:tmpl w:val="6870136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28575EE0"/>
    <w:multiLevelType w:val="hybridMultilevel"/>
    <w:tmpl w:val="11FE8136"/>
    <w:lvl w:ilvl="0" w:tplc="8EB8C878">
      <w:numFmt w:val="bullet"/>
      <w:pStyle w:val="08AufzhlungSymbole"/>
      <w:lvlText w:val="-"/>
      <w:lvlJc w:val="left"/>
      <w:pPr>
        <w:ind w:left="717" w:hanging="360"/>
      </w:pPr>
      <w:rPr>
        <w:rFonts w:ascii="Arial" w:eastAsiaTheme="minorHAnsi" w:hAnsi="Arial" w:hint="default"/>
      </w:rPr>
    </w:lvl>
    <w:lvl w:ilvl="1" w:tplc="B560B48C">
      <w:numFmt w:val="bullet"/>
      <w:lvlText w:val="-"/>
      <w:lvlJc w:val="left"/>
      <w:pPr>
        <w:ind w:left="1437" w:hanging="360"/>
      </w:pPr>
      <w:rPr>
        <w:rFonts w:ascii="Arial" w:eastAsiaTheme="minorHAnsi" w:hAnsi="Arial" w:hint="default"/>
      </w:rPr>
    </w:lvl>
    <w:lvl w:ilvl="2" w:tplc="F016451C">
      <w:numFmt w:val="bullet"/>
      <w:lvlText w:val="-"/>
      <w:lvlJc w:val="left"/>
      <w:pPr>
        <w:ind w:left="2157" w:hanging="360"/>
      </w:pPr>
      <w:rPr>
        <w:rFonts w:ascii="Arial" w:eastAsiaTheme="minorHAnsi" w:hAnsi="Arial" w:hint="default"/>
      </w:rPr>
    </w:lvl>
    <w:lvl w:ilvl="3" w:tplc="EEF8699A">
      <w:numFmt w:val="bullet"/>
      <w:lvlText w:val="-"/>
      <w:lvlJc w:val="left"/>
      <w:pPr>
        <w:ind w:left="2877" w:hanging="360"/>
      </w:pPr>
      <w:rPr>
        <w:rFonts w:ascii="Arial" w:eastAsiaTheme="minorHAnsi" w:hAnsi="Arial" w:hint="default"/>
      </w:rPr>
    </w:lvl>
    <w:lvl w:ilvl="4" w:tplc="6BE2370E">
      <w:numFmt w:val="bullet"/>
      <w:lvlText w:val="-"/>
      <w:lvlJc w:val="left"/>
      <w:pPr>
        <w:ind w:left="3597" w:hanging="360"/>
      </w:pPr>
      <w:rPr>
        <w:rFonts w:ascii="Arial" w:eastAsiaTheme="minorHAnsi" w:hAnsi="Arial" w:hint="default"/>
      </w:rPr>
    </w:lvl>
    <w:lvl w:ilvl="5" w:tplc="1C2C4AD8">
      <w:numFmt w:val="bullet"/>
      <w:lvlText w:val="-"/>
      <w:lvlJc w:val="left"/>
      <w:pPr>
        <w:ind w:left="4317" w:hanging="360"/>
      </w:pPr>
      <w:rPr>
        <w:rFonts w:ascii="Arial" w:eastAsiaTheme="minorHAnsi" w:hAnsi="Arial" w:hint="default"/>
      </w:rPr>
    </w:lvl>
    <w:lvl w:ilvl="6" w:tplc="A636DC44">
      <w:numFmt w:val="bullet"/>
      <w:lvlText w:val="-"/>
      <w:lvlJc w:val="left"/>
      <w:pPr>
        <w:ind w:left="4829" w:hanging="360"/>
      </w:pPr>
      <w:rPr>
        <w:rFonts w:ascii="Arial" w:eastAsiaTheme="minorHAnsi" w:hAnsi="Arial" w:hint="default"/>
      </w:rPr>
    </w:lvl>
    <w:lvl w:ilvl="7" w:tplc="797E31EC">
      <w:numFmt w:val="bullet"/>
      <w:lvlText w:val="-"/>
      <w:lvlJc w:val="left"/>
      <w:pPr>
        <w:ind w:left="5757" w:hanging="360"/>
      </w:pPr>
      <w:rPr>
        <w:rFonts w:ascii="Arial" w:eastAsiaTheme="minorHAnsi" w:hAnsi="Arial" w:hint="default"/>
      </w:rPr>
    </w:lvl>
    <w:lvl w:ilvl="8" w:tplc="36BC4312">
      <w:numFmt w:val="bullet"/>
      <w:lvlText w:val="-"/>
      <w:lvlJc w:val="left"/>
      <w:pPr>
        <w:ind w:left="6477" w:hanging="360"/>
      </w:pPr>
      <w:rPr>
        <w:rFonts w:ascii="Arial" w:eastAsiaTheme="minorHAnsi" w:hAnsi="Arial" w:hint="default"/>
      </w:rPr>
    </w:lvl>
  </w:abstractNum>
  <w:abstractNum w:abstractNumId="22" w15:restartNumberingAfterBreak="0">
    <w:nsid w:val="2E1A4A34"/>
    <w:multiLevelType w:val="hybridMultilevel"/>
    <w:tmpl w:val="D0CC9BC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15:restartNumberingAfterBreak="0">
    <w:nsid w:val="2E1C34FB"/>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05902BA"/>
    <w:multiLevelType w:val="hybridMultilevel"/>
    <w:tmpl w:val="773010C2"/>
    <w:lvl w:ilvl="0" w:tplc="B4A6C288">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3D3A0B96"/>
    <w:multiLevelType w:val="multilevel"/>
    <w:tmpl w:val="E286F21E"/>
    <w:lvl w:ilvl="0">
      <w:numFmt w:val="bullet"/>
      <w:lvlText w:val="-"/>
      <w:lvlJc w:val="left"/>
      <w:pPr>
        <w:ind w:left="432" w:hanging="432"/>
      </w:pPr>
      <w:rPr>
        <w:rFonts w:ascii="Arial" w:eastAsiaTheme="minorHAnsi" w:hAnsi="Arial"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3F584309"/>
    <w:multiLevelType w:val="multilevel"/>
    <w:tmpl w:val="0407001F"/>
    <w:lvl w:ilvl="0">
      <w:start w:val="1"/>
      <w:numFmt w:val="decimal"/>
      <w:lvlText w:val="%1."/>
      <w:lvlJc w:val="left"/>
      <w:pPr>
        <w:ind w:left="360" w:hanging="360"/>
      </w:pPr>
      <w:rPr>
        <w:b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lvl>
    <w:lvl w:ilvl="2">
      <w:start w:val="1"/>
      <w:numFmt w:val="decimal"/>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349786F"/>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8842950"/>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6E12B5D"/>
    <w:multiLevelType w:val="hybridMultilevel"/>
    <w:tmpl w:val="270EC12C"/>
    <w:lvl w:ilvl="0" w:tplc="F95613E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58557057"/>
    <w:multiLevelType w:val="hybridMultilevel"/>
    <w:tmpl w:val="2070EDC6"/>
    <w:lvl w:ilvl="0" w:tplc="C65EBB18">
      <w:numFmt w:val="bullet"/>
      <w:lvlText w:val="-"/>
      <w:lvlJc w:val="left"/>
      <w:pPr>
        <w:ind w:left="720" w:hanging="360"/>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5CA7398B"/>
    <w:multiLevelType w:val="multilevel"/>
    <w:tmpl w:val="D7489B6C"/>
    <w:lvl w:ilvl="0">
      <w:start w:val="1"/>
      <w:numFmt w:val="decimal"/>
      <w:pStyle w:val="04ZwischenberschriftEbene1"/>
      <w:suff w:val="space"/>
      <w:lvlText w:val="%1."/>
      <w:lvlJc w:val="left"/>
      <w:pPr>
        <w:ind w:left="0" w:firstLine="0"/>
      </w:pPr>
      <w:rPr>
        <w:rFonts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04ZwischenberschriftEbene20"/>
      <w:suff w:val="space"/>
      <w:lvlText w:val="%1.%2."/>
      <w:lvlJc w:val="left"/>
      <w:pPr>
        <w:ind w:left="0" w:firstLine="0"/>
      </w:pPr>
      <w:rPr>
        <w:rFonts w:hint="default"/>
      </w:rPr>
    </w:lvl>
    <w:lvl w:ilvl="2">
      <w:start w:val="1"/>
      <w:numFmt w:val="decimal"/>
      <w:pStyle w:val="04ZwischenberschriftEbene3"/>
      <w:suff w:val="space"/>
      <w:lvlText w:val="%1.%2.%3."/>
      <w:lvlJc w:val="left"/>
      <w:pPr>
        <w:ind w:left="0" w:firstLine="0"/>
      </w:pPr>
      <w:rPr>
        <w:rFonts w:cs="Times New Roman"/>
        <w:b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2" w15:restartNumberingAfterBreak="0">
    <w:nsid w:val="61AE0FA4"/>
    <w:multiLevelType w:val="hybridMultilevel"/>
    <w:tmpl w:val="16BA3328"/>
    <w:lvl w:ilvl="0" w:tplc="15269A7A">
      <w:numFmt w:val="bullet"/>
      <w:lvlText w:val="-"/>
      <w:lvlJc w:val="left"/>
      <w:pPr>
        <w:ind w:left="0" w:firstLine="0"/>
      </w:pPr>
      <w:rPr>
        <w:rFonts w:ascii="Arial" w:eastAsiaTheme="minorHAnsi"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64F67093"/>
    <w:multiLevelType w:val="hybridMultilevel"/>
    <w:tmpl w:val="095E997A"/>
    <w:lvl w:ilvl="0" w:tplc="79A0827C">
      <w:numFmt w:val="bullet"/>
      <w:pStyle w:val="Spiegelstrichliste"/>
      <w:suff w:val="space"/>
      <w:lvlText w:val="-"/>
      <w:lvlJc w:val="left"/>
      <w:pPr>
        <w:ind w:left="0" w:firstLine="0"/>
      </w:pPr>
      <w:rPr>
        <w:rFonts w:ascii="Arial" w:eastAsiaTheme="minorHAnsi" w:hAnsi="Arial" w:hint="default"/>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4" w15:restartNumberingAfterBreak="0">
    <w:nsid w:val="77D3377E"/>
    <w:multiLevelType w:val="hybridMultilevel"/>
    <w:tmpl w:val="127EEF74"/>
    <w:lvl w:ilvl="0" w:tplc="4B56A0E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78EC3B0D"/>
    <w:multiLevelType w:val="multilevel"/>
    <w:tmpl w:val="0407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6" w15:restartNumberingAfterBreak="0">
    <w:nsid w:val="7CF05459"/>
    <w:multiLevelType w:val="hybridMultilevel"/>
    <w:tmpl w:val="AC301EA6"/>
    <w:lvl w:ilvl="0" w:tplc="DBD4E62E">
      <w:numFmt w:val="bullet"/>
      <w:suff w:val="space"/>
      <w:lvlText w:val="-"/>
      <w:lvlJc w:val="left"/>
      <w:pPr>
        <w:ind w:left="360" w:firstLine="0"/>
      </w:pPr>
      <w:rPr>
        <w:rFonts w:ascii="Arial" w:eastAsiaTheme="minorHAnsi" w:hAnsi="Arial" w:hint="default"/>
      </w:rPr>
    </w:lvl>
    <w:lvl w:ilvl="1" w:tplc="04070003">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7" w15:restartNumberingAfterBreak="0">
    <w:nsid w:val="7E723734"/>
    <w:multiLevelType w:val="hybridMultilevel"/>
    <w:tmpl w:val="237EE73E"/>
    <w:lvl w:ilvl="0" w:tplc="D778B10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8666480">
    <w:abstractNumId w:val="26"/>
  </w:num>
  <w:num w:numId="2" w16cid:durableId="1475565324">
    <w:abstractNumId w:val="23"/>
  </w:num>
  <w:num w:numId="3" w16cid:durableId="149056620">
    <w:abstractNumId w:val="24"/>
  </w:num>
  <w:num w:numId="4" w16cid:durableId="374351265">
    <w:abstractNumId w:val="31"/>
  </w:num>
  <w:num w:numId="5" w16cid:durableId="1333335316">
    <w:abstractNumId w:val="34"/>
  </w:num>
  <w:num w:numId="6" w16cid:durableId="714505010">
    <w:abstractNumId w:val="20"/>
  </w:num>
  <w:num w:numId="7" w16cid:durableId="792947520">
    <w:abstractNumId w:val="28"/>
  </w:num>
  <w:num w:numId="8" w16cid:durableId="2093501475">
    <w:abstractNumId w:val="18"/>
  </w:num>
  <w:num w:numId="9" w16cid:durableId="1284340210">
    <w:abstractNumId w:val="16"/>
  </w:num>
  <w:num w:numId="10" w16cid:durableId="1569728087">
    <w:abstractNumId w:val="27"/>
  </w:num>
  <w:num w:numId="11" w16cid:durableId="14667456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27277314">
    <w:abstractNumId w:val="14"/>
  </w:num>
  <w:num w:numId="13" w16cid:durableId="175284797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62898291">
    <w:abstractNumId w:val="37"/>
  </w:num>
  <w:num w:numId="15" w16cid:durableId="434255803">
    <w:abstractNumId w:val="17"/>
  </w:num>
  <w:num w:numId="16" w16cid:durableId="1208105815">
    <w:abstractNumId w:val="29"/>
  </w:num>
  <w:num w:numId="17" w16cid:durableId="2055691337">
    <w:abstractNumId w:val="32"/>
  </w:num>
  <w:num w:numId="18" w16cid:durableId="290552861">
    <w:abstractNumId w:val="36"/>
  </w:num>
  <w:num w:numId="19" w16cid:durableId="1626810207">
    <w:abstractNumId w:val="33"/>
  </w:num>
  <w:num w:numId="20" w16cid:durableId="1151019042">
    <w:abstractNumId w:val="19"/>
  </w:num>
  <w:num w:numId="21" w16cid:durableId="1325471004">
    <w:abstractNumId w:val="11"/>
  </w:num>
  <w:num w:numId="22" w16cid:durableId="881593326">
    <w:abstractNumId w:val="31"/>
  </w:num>
  <w:num w:numId="23" w16cid:durableId="136724263">
    <w:abstractNumId w:val="13"/>
  </w:num>
  <w:num w:numId="24" w16cid:durableId="95953041">
    <w:abstractNumId w:val="30"/>
  </w:num>
  <w:num w:numId="25" w16cid:durableId="484401356">
    <w:abstractNumId w:val="15"/>
  </w:num>
  <w:num w:numId="26" w16cid:durableId="366876071">
    <w:abstractNumId w:val="35"/>
  </w:num>
  <w:num w:numId="27" w16cid:durableId="1388721290">
    <w:abstractNumId w:val="25"/>
  </w:num>
  <w:num w:numId="28" w16cid:durableId="2133474495">
    <w:abstractNumId w:val="21"/>
  </w:num>
  <w:num w:numId="29" w16cid:durableId="133837905">
    <w:abstractNumId w:val="21"/>
    <w:lvlOverride w:ilvl="0">
      <w:startOverride w:val="1"/>
    </w:lvlOverride>
  </w:num>
  <w:num w:numId="30" w16cid:durableId="1905599080">
    <w:abstractNumId w:val="12"/>
  </w:num>
  <w:num w:numId="31" w16cid:durableId="450443359">
    <w:abstractNumId w:val="21"/>
  </w:num>
  <w:num w:numId="32" w16cid:durableId="1541472835">
    <w:abstractNumId w:val="9"/>
  </w:num>
  <w:num w:numId="33" w16cid:durableId="1648584962">
    <w:abstractNumId w:val="7"/>
  </w:num>
  <w:num w:numId="34" w16cid:durableId="1665934615">
    <w:abstractNumId w:val="6"/>
  </w:num>
  <w:num w:numId="35" w16cid:durableId="1170172395">
    <w:abstractNumId w:val="5"/>
  </w:num>
  <w:num w:numId="36" w16cid:durableId="2011906146">
    <w:abstractNumId w:val="4"/>
  </w:num>
  <w:num w:numId="37" w16cid:durableId="229735039">
    <w:abstractNumId w:val="8"/>
  </w:num>
  <w:num w:numId="38" w16cid:durableId="1553230913">
    <w:abstractNumId w:val="3"/>
  </w:num>
  <w:num w:numId="39" w16cid:durableId="1456438226">
    <w:abstractNumId w:val="2"/>
  </w:num>
  <w:num w:numId="40" w16cid:durableId="489448496">
    <w:abstractNumId w:val="1"/>
  </w:num>
  <w:num w:numId="41" w16cid:durableId="2062316056">
    <w:abstractNumId w:val="0"/>
  </w:num>
  <w:num w:numId="42" w16cid:durableId="1409032761">
    <w:abstractNumId w:val="10"/>
  </w:num>
  <w:num w:numId="43" w16cid:durableId="2047169434">
    <w:abstractNumId w:val="21"/>
  </w:num>
  <w:num w:numId="44" w16cid:durableId="595938148">
    <w:abstractNumId w:val="31"/>
  </w:num>
  <w:num w:numId="45" w16cid:durableId="300352763">
    <w:abstractNumId w:val="31"/>
  </w:num>
  <w:num w:numId="46" w16cid:durableId="98724785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D99"/>
    <w:rsid w:val="0000577D"/>
    <w:rsid w:val="00010D54"/>
    <w:rsid w:val="00013147"/>
    <w:rsid w:val="00014AE6"/>
    <w:rsid w:val="0001526C"/>
    <w:rsid w:val="00020A79"/>
    <w:rsid w:val="00021FA6"/>
    <w:rsid w:val="00030CDB"/>
    <w:rsid w:val="0003706F"/>
    <w:rsid w:val="00040DBA"/>
    <w:rsid w:val="00042439"/>
    <w:rsid w:val="000465C5"/>
    <w:rsid w:val="00052E62"/>
    <w:rsid w:val="0006148F"/>
    <w:rsid w:val="00066F44"/>
    <w:rsid w:val="00070C25"/>
    <w:rsid w:val="000749DF"/>
    <w:rsid w:val="00080249"/>
    <w:rsid w:val="00081210"/>
    <w:rsid w:val="0008710E"/>
    <w:rsid w:val="000B4140"/>
    <w:rsid w:val="000E3F3C"/>
    <w:rsid w:val="000F0CCA"/>
    <w:rsid w:val="000F2140"/>
    <w:rsid w:val="000F69E4"/>
    <w:rsid w:val="000F79F8"/>
    <w:rsid w:val="001127C1"/>
    <w:rsid w:val="0011603D"/>
    <w:rsid w:val="00124675"/>
    <w:rsid w:val="001272BA"/>
    <w:rsid w:val="001313B0"/>
    <w:rsid w:val="001470AD"/>
    <w:rsid w:val="00151DAE"/>
    <w:rsid w:val="00155FF2"/>
    <w:rsid w:val="0016380B"/>
    <w:rsid w:val="00163873"/>
    <w:rsid w:val="001713F6"/>
    <w:rsid w:val="0017275D"/>
    <w:rsid w:val="0017367A"/>
    <w:rsid w:val="00175E2E"/>
    <w:rsid w:val="00177F24"/>
    <w:rsid w:val="00181A5D"/>
    <w:rsid w:val="001823DF"/>
    <w:rsid w:val="001870F4"/>
    <w:rsid w:val="00193CEA"/>
    <w:rsid w:val="00197920"/>
    <w:rsid w:val="001A0D61"/>
    <w:rsid w:val="001A3C46"/>
    <w:rsid w:val="001A5D82"/>
    <w:rsid w:val="001B3A20"/>
    <w:rsid w:val="001C010B"/>
    <w:rsid w:val="001C3E55"/>
    <w:rsid w:val="001D70A8"/>
    <w:rsid w:val="001E325D"/>
    <w:rsid w:val="001F6944"/>
    <w:rsid w:val="002015FA"/>
    <w:rsid w:val="00203FF8"/>
    <w:rsid w:val="00206F78"/>
    <w:rsid w:val="002104D5"/>
    <w:rsid w:val="002113E3"/>
    <w:rsid w:val="00215882"/>
    <w:rsid w:val="00220CE4"/>
    <w:rsid w:val="00226B41"/>
    <w:rsid w:val="002275B2"/>
    <w:rsid w:val="002313CC"/>
    <w:rsid w:val="0023274D"/>
    <w:rsid w:val="00234107"/>
    <w:rsid w:val="002378E9"/>
    <w:rsid w:val="0025250B"/>
    <w:rsid w:val="00252EB2"/>
    <w:rsid w:val="002542E5"/>
    <w:rsid w:val="0026160C"/>
    <w:rsid w:val="002625A5"/>
    <w:rsid w:val="00265CB4"/>
    <w:rsid w:val="002771DD"/>
    <w:rsid w:val="002826FF"/>
    <w:rsid w:val="00294773"/>
    <w:rsid w:val="00295827"/>
    <w:rsid w:val="002A23E8"/>
    <w:rsid w:val="002A5D9C"/>
    <w:rsid w:val="002A6C7A"/>
    <w:rsid w:val="002B0669"/>
    <w:rsid w:val="002B29F3"/>
    <w:rsid w:val="002B5BBA"/>
    <w:rsid w:val="002C29CF"/>
    <w:rsid w:val="002C6F68"/>
    <w:rsid w:val="002C7F24"/>
    <w:rsid w:val="002D03DA"/>
    <w:rsid w:val="002D0DB5"/>
    <w:rsid w:val="002D3FEB"/>
    <w:rsid w:val="002D56D6"/>
    <w:rsid w:val="002F1363"/>
    <w:rsid w:val="00300419"/>
    <w:rsid w:val="0030171E"/>
    <w:rsid w:val="003217BE"/>
    <w:rsid w:val="00322322"/>
    <w:rsid w:val="00327226"/>
    <w:rsid w:val="003318C7"/>
    <w:rsid w:val="00333CE1"/>
    <w:rsid w:val="00341ABE"/>
    <w:rsid w:val="00342445"/>
    <w:rsid w:val="00342AD4"/>
    <w:rsid w:val="003472E9"/>
    <w:rsid w:val="003502B1"/>
    <w:rsid w:val="003502F1"/>
    <w:rsid w:val="0035533A"/>
    <w:rsid w:val="00363E04"/>
    <w:rsid w:val="00365FBC"/>
    <w:rsid w:val="00371382"/>
    <w:rsid w:val="0037788B"/>
    <w:rsid w:val="0038250D"/>
    <w:rsid w:val="003921DD"/>
    <w:rsid w:val="00393F17"/>
    <w:rsid w:val="00395EA5"/>
    <w:rsid w:val="003A0167"/>
    <w:rsid w:val="003A1BB4"/>
    <w:rsid w:val="003B1715"/>
    <w:rsid w:val="003B646B"/>
    <w:rsid w:val="003B6C38"/>
    <w:rsid w:val="003D3B9B"/>
    <w:rsid w:val="0040144F"/>
    <w:rsid w:val="00404C32"/>
    <w:rsid w:val="004058B7"/>
    <w:rsid w:val="004109C9"/>
    <w:rsid w:val="00411D8E"/>
    <w:rsid w:val="0041635A"/>
    <w:rsid w:val="004168BD"/>
    <w:rsid w:val="00417217"/>
    <w:rsid w:val="00431010"/>
    <w:rsid w:val="00432FC6"/>
    <w:rsid w:val="00442E4D"/>
    <w:rsid w:val="00456842"/>
    <w:rsid w:val="00462170"/>
    <w:rsid w:val="0047349D"/>
    <w:rsid w:val="00477BE5"/>
    <w:rsid w:val="004813F6"/>
    <w:rsid w:val="004827FA"/>
    <w:rsid w:val="00495E59"/>
    <w:rsid w:val="004A0D3D"/>
    <w:rsid w:val="004A125A"/>
    <w:rsid w:val="004A2200"/>
    <w:rsid w:val="004A23F8"/>
    <w:rsid w:val="004A3B6C"/>
    <w:rsid w:val="004B2F81"/>
    <w:rsid w:val="004B5DBE"/>
    <w:rsid w:val="004B68F0"/>
    <w:rsid w:val="004C64ED"/>
    <w:rsid w:val="004D1B04"/>
    <w:rsid w:val="004E3432"/>
    <w:rsid w:val="004E6B1F"/>
    <w:rsid w:val="005041F6"/>
    <w:rsid w:val="00505363"/>
    <w:rsid w:val="0051205A"/>
    <w:rsid w:val="00513C25"/>
    <w:rsid w:val="005142E3"/>
    <w:rsid w:val="00523855"/>
    <w:rsid w:val="00525FC8"/>
    <w:rsid w:val="00531E22"/>
    <w:rsid w:val="0053289B"/>
    <w:rsid w:val="00533388"/>
    <w:rsid w:val="00537375"/>
    <w:rsid w:val="00544014"/>
    <w:rsid w:val="005441E7"/>
    <w:rsid w:val="005467B0"/>
    <w:rsid w:val="005510C3"/>
    <w:rsid w:val="005535E4"/>
    <w:rsid w:val="005663B6"/>
    <w:rsid w:val="00571F40"/>
    <w:rsid w:val="00581E84"/>
    <w:rsid w:val="00585E44"/>
    <w:rsid w:val="00592265"/>
    <w:rsid w:val="0059285E"/>
    <w:rsid w:val="00595E8E"/>
    <w:rsid w:val="00597B64"/>
    <w:rsid w:val="005A5EE8"/>
    <w:rsid w:val="005A6BD8"/>
    <w:rsid w:val="005B18F2"/>
    <w:rsid w:val="005B2582"/>
    <w:rsid w:val="005B7356"/>
    <w:rsid w:val="005B7D15"/>
    <w:rsid w:val="005C2DC4"/>
    <w:rsid w:val="005C6C38"/>
    <w:rsid w:val="005C6F7A"/>
    <w:rsid w:val="005D4D92"/>
    <w:rsid w:val="005D6DFE"/>
    <w:rsid w:val="005E5D52"/>
    <w:rsid w:val="005F03FA"/>
    <w:rsid w:val="005F06E5"/>
    <w:rsid w:val="005F5564"/>
    <w:rsid w:val="005F75C3"/>
    <w:rsid w:val="00602480"/>
    <w:rsid w:val="00603C5A"/>
    <w:rsid w:val="00612B16"/>
    <w:rsid w:val="00613978"/>
    <w:rsid w:val="006207A3"/>
    <w:rsid w:val="00631364"/>
    <w:rsid w:val="006314A6"/>
    <w:rsid w:val="00632050"/>
    <w:rsid w:val="006444C4"/>
    <w:rsid w:val="006579CB"/>
    <w:rsid w:val="00661F2C"/>
    <w:rsid w:val="00664F72"/>
    <w:rsid w:val="0066502F"/>
    <w:rsid w:val="00675909"/>
    <w:rsid w:val="00675A53"/>
    <w:rsid w:val="00680C30"/>
    <w:rsid w:val="006843B0"/>
    <w:rsid w:val="00693B3A"/>
    <w:rsid w:val="00696125"/>
    <w:rsid w:val="006A03C5"/>
    <w:rsid w:val="006A333B"/>
    <w:rsid w:val="006B513A"/>
    <w:rsid w:val="006B7645"/>
    <w:rsid w:val="006C1521"/>
    <w:rsid w:val="006D5A06"/>
    <w:rsid w:val="006E0493"/>
    <w:rsid w:val="006E0D87"/>
    <w:rsid w:val="006E77E3"/>
    <w:rsid w:val="006F0BAE"/>
    <w:rsid w:val="006F4764"/>
    <w:rsid w:val="007020C1"/>
    <w:rsid w:val="00703EE3"/>
    <w:rsid w:val="00710993"/>
    <w:rsid w:val="007256D0"/>
    <w:rsid w:val="00731D34"/>
    <w:rsid w:val="00732BCD"/>
    <w:rsid w:val="00735789"/>
    <w:rsid w:val="00741465"/>
    <w:rsid w:val="00744225"/>
    <w:rsid w:val="00746AAA"/>
    <w:rsid w:val="0075416F"/>
    <w:rsid w:val="00760D1E"/>
    <w:rsid w:val="007622DE"/>
    <w:rsid w:val="00762CD1"/>
    <w:rsid w:val="00764E6B"/>
    <w:rsid w:val="00777373"/>
    <w:rsid w:val="0078033F"/>
    <w:rsid w:val="00780D5F"/>
    <w:rsid w:val="00786D63"/>
    <w:rsid w:val="0079151F"/>
    <w:rsid w:val="00793D53"/>
    <w:rsid w:val="00797390"/>
    <w:rsid w:val="007A0374"/>
    <w:rsid w:val="007A1CC6"/>
    <w:rsid w:val="007B17A4"/>
    <w:rsid w:val="007B1B35"/>
    <w:rsid w:val="007C00CF"/>
    <w:rsid w:val="007C2F3F"/>
    <w:rsid w:val="007C6FD6"/>
    <w:rsid w:val="007D1E7C"/>
    <w:rsid w:val="007D4317"/>
    <w:rsid w:val="007D690A"/>
    <w:rsid w:val="007E0DEE"/>
    <w:rsid w:val="007E1CA2"/>
    <w:rsid w:val="007E6E88"/>
    <w:rsid w:val="007F2FBA"/>
    <w:rsid w:val="00811DDA"/>
    <w:rsid w:val="0081439A"/>
    <w:rsid w:val="008229A1"/>
    <w:rsid w:val="00824B54"/>
    <w:rsid w:val="0083120B"/>
    <w:rsid w:val="00831B23"/>
    <w:rsid w:val="00834938"/>
    <w:rsid w:val="008437CA"/>
    <w:rsid w:val="00854BA6"/>
    <w:rsid w:val="00857E38"/>
    <w:rsid w:val="00866DEE"/>
    <w:rsid w:val="00866FD9"/>
    <w:rsid w:val="008676B6"/>
    <w:rsid w:val="00867EFA"/>
    <w:rsid w:val="008727F4"/>
    <w:rsid w:val="00872C1E"/>
    <w:rsid w:val="00875213"/>
    <w:rsid w:val="0088380E"/>
    <w:rsid w:val="008A27DB"/>
    <w:rsid w:val="008A2F18"/>
    <w:rsid w:val="008A6F9C"/>
    <w:rsid w:val="008B5FC8"/>
    <w:rsid w:val="008C1185"/>
    <w:rsid w:val="008C14AC"/>
    <w:rsid w:val="008C1DA0"/>
    <w:rsid w:val="008D04D7"/>
    <w:rsid w:val="008D2151"/>
    <w:rsid w:val="008D3DEB"/>
    <w:rsid w:val="008D422E"/>
    <w:rsid w:val="008E1D0E"/>
    <w:rsid w:val="008E5D99"/>
    <w:rsid w:val="008F507A"/>
    <w:rsid w:val="008F7751"/>
    <w:rsid w:val="00911FED"/>
    <w:rsid w:val="009133F9"/>
    <w:rsid w:val="00913D17"/>
    <w:rsid w:val="009163A8"/>
    <w:rsid w:val="00917A5A"/>
    <w:rsid w:val="009211A7"/>
    <w:rsid w:val="0092210B"/>
    <w:rsid w:val="00924BA7"/>
    <w:rsid w:val="00927626"/>
    <w:rsid w:val="00930364"/>
    <w:rsid w:val="00931584"/>
    <w:rsid w:val="00935446"/>
    <w:rsid w:val="00937D1B"/>
    <w:rsid w:val="00943518"/>
    <w:rsid w:val="009446A6"/>
    <w:rsid w:val="009530DD"/>
    <w:rsid w:val="0098179F"/>
    <w:rsid w:val="00991F41"/>
    <w:rsid w:val="009968A9"/>
    <w:rsid w:val="00997FA4"/>
    <w:rsid w:val="009A35B8"/>
    <w:rsid w:val="009A6677"/>
    <w:rsid w:val="009B104D"/>
    <w:rsid w:val="009C7EFF"/>
    <w:rsid w:val="009D2237"/>
    <w:rsid w:val="009D2F26"/>
    <w:rsid w:val="009D400F"/>
    <w:rsid w:val="009D58DC"/>
    <w:rsid w:val="009E10B5"/>
    <w:rsid w:val="009E1E62"/>
    <w:rsid w:val="009E28F4"/>
    <w:rsid w:val="009E2DE6"/>
    <w:rsid w:val="009F079B"/>
    <w:rsid w:val="00A03477"/>
    <w:rsid w:val="00A13677"/>
    <w:rsid w:val="00A15FB1"/>
    <w:rsid w:val="00A21D16"/>
    <w:rsid w:val="00A22CC8"/>
    <w:rsid w:val="00A344D3"/>
    <w:rsid w:val="00A35971"/>
    <w:rsid w:val="00A368C6"/>
    <w:rsid w:val="00A41ACA"/>
    <w:rsid w:val="00A53EE4"/>
    <w:rsid w:val="00A56922"/>
    <w:rsid w:val="00A56F17"/>
    <w:rsid w:val="00A578F1"/>
    <w:rsid w:val="00A57B73"/>
    <w:rsid w:val="00A712CC"/>
    <w:rsid w:val="00A723E7"/>
    <w:rsid w:val="00A82AD1"/>
    <w:rsid w:val="00A8471A"/>
    <w:rsid w:val="00A85333"/>
    <w:rsid w:val="00A900D2"/>
    <w:rsid w:val="00A92C7B"/>
    <w:rsid w:val="00A94106"/>
    <w:rsid w:val="00A94CB9"/>
    <w:rsid w:val="00A97796"/>
    <w:rsid w:val="00AA2104"/>
    <w:rsid w:val="00AA5A87"/>
    <w:rsid w:val="00AE215E"/>
    <w:rsid w:val="00AE2788"/>
    <w:rsid w:val="00AE6B6B"/>
    <w:rsid w:val="00AE6D8D"/>
    <w:rsid w:val="00AF2D62"/>
    <w:rsid w:val="00AF2EF5"/>
    <w:rsid w:val="00AF5551"/>
    <w:rsid w:val="00B101F0"/>
    <w:rsid w:val="00B1161B"/>
    <w:rsid w:val="00B13AA3"/>
    <w:rsid w:val="00B14053"/>
    <w:rsid w:val="00B1449B"/>
    <w:rsid w:val="00B15071"/>
    <w:rsid w:val="00B2770F"/>
    <w:rsid w:val="00B328B0"/>
    <w:rsid w:val="00B43806"/>
    <w:rsid w:val="00B47851"/>
    <w:rsid w:val="00B53407"/>
    <w:rsid w:val="00B5685E"/>
    <w:rsid w:val="00B57EAE"/>
    <w:rsid w:val="00B6389A"/>
    <w:rsid w:val="00B7242F"/>
    <w:rsid w:val="00B744DD"/>
    <w:rsid w:val="00B77746"/>
    <w:rsid w:val="00B80109"/>
    <w:rsid w:val="00B80CC9"/>
    <w:rsid w:val="00B8277E"/>
    <w:rsid w:val="00B86DD5"/>
    <w:rsid w:val="00B90F3D"/>
    <w:rsid w:val="00B95BE9"/>
    <w:rsid w:val="00BA354F"/>
    <w:rsid w:val="00BB5F9E"/>
    <w:rsid w:val="00BC04D9"/>
    <w:rsid w:val="00BC6626"/>
    <w:rsid w:val="00BD4D91"/>
    <w:rsid w:val="00BE35F7"/>
    <w:rsid w:val="00BE6C31"/>
    <w:rsid w:val="00BE7A1C"/>
    <w:rsid w:val="00BF35B7"/>
    <w:rsid w:val="00BF7646"/>
    <w:rsid w:val="00C01BEF"/>
    <w:rsid w:val="00C120ED"/>
    <w:rsid w:val="00C12FE7"/>
    <w:rsid w:val="00C13AA9"/>
    <w:rsid w:val="00C1553A"/>
    <w:rsid w:val="00C15BB4"/>
    <w:rsid w:val="00C2049E"/>
    <w:rsid w:val="00C2196D"/>
    <w:rsid w:val="00C21AB3"/>
    <w:rsid w:val="00C25604"/>
    <w:rsid w:val="00C30D0E"/>
    <w:rsid w:val="00C3390B"/>
    <w:rsid w:val="00C36A60"/>
    <w:rsid w:val="00C5218F"/>
    <w:rsid w:val="00C5543C"/>
    <w:rsid w:val="00C607E8"/>
    <w:rsid w:val="00C659DC"/>
    <w:rsid w:val="00C65C3F"/>
    <w:rsid w:val="00C85263"/>
    <w:rsid w:val="00C92612"/>
    <w:rsid w:val="00C95132"/>
    <w:rsid w:val="00C97729"/>
    <w:rsid w:val="00CA19CA"/>
    <w:rsid w:val="00CA5FD2"/>
    <w:rsid w:val="00CB469A"/>
    <w:rsid w:val="00CC1BC0"/>
    <w:rsid w:val="00CC3044"/>
    <w:rsid w:val="00CC4657"/>
    <w:rsid w:val="00CC4C99"/>
    <w:rsid w:val="00CC4DD3"/>
    <w:rsid w:val="00CC56AA"/>
    <w:rsid w:val="00CD4FD7"/>
    <w:rsid w:val="00CE142D"/>
    <w:rsid w:val="00CE2210"/>
    <w:rsid w:val="00CE4C5A"/>
    <w:rsid w:val="00CF0B3B"/>
    <w:rsid w:val="00CF511D"/>
    <w:rsid w:val="00D0612F"/>
    <w:rsid w:val="00D12245"/>
    <w:rsid w:val="00D14028"/>
    <w:rsid w:val="00D20D5E"/>
    <w:rsid w:val="00D22DA3"/>
    <w:rsid w:val="00D23296"/>
    <w:rsid w:val="00D408B3"/>
    <w:rsid w:val="00D41B0A"/>
    <w:rsid w:val="00D44E09"/>
    <w:rsid w:val="00D457BB"/>
    <w:rsid w:val="00D47C80"/>
    <w:rsid w:val="00D57332"/>
    <w:rsid w:val="00D57D34"/>
    <w:rsid w:val="00D60BDE"/>
    <w:rsid w:val="00D63596"/>
    <w:rsid w:val="00D7012D"/>
    <w:rsid w:val="00D706D2"/>
    <w:rsid w:val="00D73EA7"/>
    <w:rsid w:val="00D7703F"/>
    <w:rsid w:val="00D81701"/>
    <w:rsid w:val="00D83C32"/>
    <w:rsid w:val="00D841EC"/>
    <w:rsid w:val="00D86A55"/>
    <w:rsid w:val="00D959BE"/>
    <w:rsid w:val="00DA1009"/>
    <w:rsid w:val="00DA7281"/>
    <w:rsid w:val="00DA7D89"/>
    <w:rsid w:val="00DB5E0C"/>
    <w:rsid w:val="00DB6222"/>
    <w:rsid w:val="00DC4D21"/>
    <w:rsid w:val="00DC7128"/>
    <w:rsid w:val="00DD36C5"/>
    <w:rsid w:val="00DE15D7"/>
    <w:rsid w:val="00DE28D1"/>
    <w:rsid w:val="00DE528F"/>
    <w:rsid w:val="00DE5A59"/>
    <w:rsid w:val="00DE5E5F"/>
    <w:rsid w:val="00E009B0"/>
    <w:rsid w:val="00E017C2"/>
    <w:rsid w:val="00E0376F"/>
    <w:rsid w:val="00E046E5"/>
    <w:rsid w:val="00E106F3"/>
    <w:rsid w:val="00E11EC8"/>
    <w:rsid w:val="00E154C4"/>
    <w:rsid w:val="00E17073"/>
    <w:rsid w:val="00E21025"/>
    <w:rsid w:val="00E24E05"/>
    <w:rsid w:val="00E25F75"/>
    <w:rsid w:val="00E26551"/>
    <w:rsid w:val="00E3739C"/>
    <w:rsid w:val="00E41B0E"/>
    <w:rsid w:val="00E41F49"/>
    <w:rsid w:val="00E43BD8"/>
    <w:rsid w:val="00E478FD"/>
    <w:rsid w:val="00E549B6"/>
    <w:rsid w:val="00E64841"/>
    <w:rsid w:val="00E67927"/>
    <w:rsid w:val="00E730A8"/>
    <w:rsid w:val="00E735C1"/>
    <w:rsid w:val="00E77E60"/>
    <w:rsid w:val="00E96D07"/>
    <w:rsid w:val="00EA20A0"/>
    <w:rsid w:val="00EA21BE"/>
    <w:rsid w:val="00EA57AA"/>
    <w:rsid w:val="00EA5B29"/>
    <w:rsid w:val="00EB0FA4"/>
    <w:rsid w:val="00ED0734"/>
    <w:rsid w:val="00ED3BC4"/>
    <w:rsid w:val="00ED5EC9"/>
    <w:rsid w:val="00ED6790"/>
    <w:rsid w:val="00EE19E3"/>
    <w:rsid w:val="00EF0715"/>
    <w:rsid w:val="00EF26C8"/>
    <w:rsid w:val="00EF3DDA"/>
    <w:rsid w:val="00EF6CFF"/>
    <w:rsid w:val="00F155AC"/>
    <w:rsid w:val="00F17365"/>
    <w:rsid w:val="00F218E5"/>
    <w:rsid w:val="00F223BF"/>
    <w:rsid w:val="00F22796"/>
    <w:rsid w:val="00F346FE"/>
    <w:rsid w:val="00F3478F"/>
    <w:rsid w:val="00F43F1B"/>
    <w:rsid w:val="00F70333"/>
    <w:rsid w:val="00F738B3"/>
    <w:rsid w:val="00F741CA"/>
    <w:rsid w:val="00F75274"/>
    <w:rsid w:val="00F8285B"/>
    <w:rsid w:val="00F84F7D"/>
    <w:rsid w:val="00F8753E"/>
    <w:rsid w:val="00F94EA8"/>
    <w:rsid w:val="00F9625E"/>
    <w:rsid w:val="00FA0C9C"/>
    <w:rsid w:val="00FA36FC"/>
    <w:rsid w:val="00FB080A"/>
    <w:rsid w:val="00FB631C"/>
    <w:rsid w:val="00FC09F4"/>
    <w:rsid w:val="00FC2AAB"/>
    <w:rsid w:val="00FC566E"/>
    <w:rsid w:val="00FD236E"/>
    <w:rsid w:val="00FF047B"/>
    <w:rsid w:val="00FF17B8"/>
    <w:rsid w:val="00FF211D"/>
    <w:rsid w:val="00FF35C6"/>
    <w:rsid w:val="00FF6535"/>
    <w:rsid w:val="0B3BB036"/>
    <w:rsid w:val="0C392438"/>
    <w:rsid w:val="3421BB07"/>
    <w:rsid w:val="42D30B00"/>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4406F"/>
  <w15:docId w15:val="{B198151C-B573-44D5-B5E8-D2E62E1BB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DC4D21"/>
    <w:rPr>
      <w:rFonts w:ascii="Arial" w:hAnsi="Arial"/>
    </w:rPr>
  </w:style>
  <w:style w:type="paragraph" w:styleId="berschrift1">
    <w:name w:val="heading 1"/>
    <w:next w:val="Standard"/>
    <w:link w:val="berschrift1Zchn"/>
    <w:autoRedefine/>
    <w:uiPriority w:val="9"/>
    <w:rsid w:val="00BA354F"/>
    <w:pPr>
      <w:keepNext/>
      <w:keepLines/>
      <w:spacing w:before="360" w:after="120" w:line="240" w:lineRule="auto"/>
      <w:outlineLvl w:val="0"/>
    </w:pPr>
    <w:rPr>
      <w:rFonts w:ascii="Arial" w:eastAsia="Times New Roman" w:hAnsi="Arial" w:cs="Times New Roman"/>
      <w:b/>
      <w:color w:val="250F51"/>
      <w:sz w:val="28"/>
      <w:szCs w:val="36"/>
    </w:rPr>
  </w:style>
  <w:style w:type="paragraph" w:styleId="berschrift2">
    <w:name w:val="heading 2"/>
    <w:basedOn w:val="Standard"/>
    <w:next w:val="Standard"/>
    <w:link w:val="berschrift2Zchn"/>
    <w:uiPriority w:val="9"/>
    <w:unhideWhenUsed/>
    <w:rsid w:val="003A1BB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unhideWhenUsed/>
    <w:rsid w:val="00CA5FD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berschrift4">
    <w:name w:val="heading 4"/>
    <w:basedOn w:val="08AufzhlungEbene1"/>
    <w:next w:val="Standard"/>
    <w:link w:val="berschrift4Zchn"/>
    <w:uiPriority w:val="9"/>
    <w:unhideWhenUsed/>
    <w:rsid w:val="00CA5FD2"/>
    <w:pPr>
      <w:spacing w:before="40" w:after="0"/>
    </w:pPr>
    <w:rPr>
      <w:rFonts w:eastAsiaTheme="majorEastAsia" w:cstheme="majorBidi"/>
      <w:b/>
      <w:iCs/>
    </w:rPr>
  </w:style>
  <w:style w:type="paragraph" w:styleId="berschrift5">
    <w:name w:val="heading 5"/>
    <w:basedOn w:val="08AufzhlungEbene1"/>
    <w:next w:val="Standard"/>
    <w:link w:val="berschrift5Zchn"/>
    <w:uiPriority w:val="9"/>
    <w:unhideWhenUsed/>
    <w:rsid w:val="00CA5FD2"/>
    <w:pPr>
      <w:spacing w:before="40" w:after="0"/>
      <w:outlineLvl w:val="4"/>
    </w:pPr>
    <w:rPr>
      <w:rFonts w:asciiTheme="majorHAnsi" w:eastAsiaTheme="majorEastAsia" w:hAnsiTheme="majorHAnsi" w:cstheme="majorBidi"/>
      <w:color w:val="2F5496" w:themeColor="accent1" w:themeShade="BF"/>
    </w:rPr>
  </w:style>
  <w:style w:type="paragraph" w:styleId="berschrift6">
    <w:name w:val="heading 6"/>
    <w:basedOn w:val="08AufzhlungEbene1"/>
    <w:next w:val="Standard"/>
    <w:link w:val="berschrift6Zchn"/>
    <w:uiPriority w:val="9"/>
    <w:unhideWhenUsed/>
    <w:rsid w:val="00CA5FD2"/>
    <w:pPr>
      <w:spacing w:before="40" w:after="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unhideWhenUsed/>
    <w:rsid w:val="00CA5FD2"/>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unhideWhenUsed/>
    <w:rsid w:val="00CA5FD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unhideWhenUsed/>
    <w:rsid w:val="00CA5FD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24BA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24BA7"/>
  </w:style>
  <w:style w:type="paragraph" w:styleId="Fuzeile">
    <w:name w:val="footer"/>
    <w:basedOn w:val="Standard"/>
    <w:link w:val="FuzeileZchn"/>
    <w:uiPriority w:val="99"/>
    <w:unhideWhenUsed/>
    <w:rsid w:val="00924BA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24BA7"/>
  </w:style>
  <w:style w:type="table" w:styleId="Tabellenraster">
    <w:name w:val="Table Grid"/>
    <w:basedOn w:val="NormaleTabelle"/>
    <w:uiPriority w:val="39"/>
    <w:rsid w:val="005A6B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A56922"/>
    <w:rPr>
      <w:color w:val="808080"/>
    </w:rPr>
  </w:style>
  <w:style w:type="character" w:customStyle="1" w:styleId="berschrift1Zchn">
    <w:name w:val="Überschrift 1 Zchn"/>
    <w:basedOn w:val="Absatz-Standardschriftart"/>
    <w:link w:val="berschrift1"/>
    <w:uiPriority w:val="9"/>
    <w:rsid w:val="00BA354F"/>
    <w:rPr>
      <w:rFonts w:ascii="Arial" w:eastAsia="Times New Roman" w:hAnsi="Arial" w:cs="Times New Roman"/>
      <w:b/>
      <w:color w:val="250F51"/>
      <w:sz w:val="28"/>
      <w:szCs w:val="36"/>
    </w:rPr>
  </w:style>
  <w:style w:type="paragraph" w:customStyle="1" w:styleId="Kopf">
    <w:name w:val="Kopf"/>
    <w:qFormat/>
    <w:rsid w:val="0053289B"/>
    <w:pPr>
      <w:spacing w:after="0" w:line="240" w:lineRule="auto"/>
      <w:jc w:val="right"/>
    </w:pPr>
    <w:rPr>
      <w:rFonts w:ascii="Arial" w:hAnsi="Arial" w:cs="Arial"/>
      <w:color w:val="1E2832"/>
      <w:sz w:val="20"/>
      <w:szCs w:val="20"/>
    </w:rPr>
  </w:style>
  <w:style w:type="character" w:customStyle="1" w:styleId="berschrift2Zchn">
    <w:name w:val="Überschrift 2 Zchn"/>
    <w:basedOn w:val="Absatz-Standardschriftart"/>
    <w:link w:val="berschrift2"/>
    <w:uiPriority w:val="9"/>
    <w:rsid w:val="003A1BB4"/>
    <w:rPr>
      <w:rFonts w:asciiTheme="majorHAnsi" w:eastAsiaTheme="majorEastAsia" w:hAnsiTheme="majorHAnsi" w:cstheme="majorBidi"/>
      <w:color w:val="2F5496" w:themeColor="accent1" w:themeShade="BF"/>
      <w:sz w:val="26"/>
      <w:szCs w:val="26"/>
    </w:rPr>
  </w:style>
  <w:style w:type="character" w:styleId="SchwacheHervorhebung">
    <w:name w:val="Subtle Emphasis"/>
    <w:basedOn w:val="Absatz-Standardschriftart"/>
    <w:uiPriority w:val="19"/>
    <w:rsid w:val="003A1BB4"/>
    <w:rPr>
      <w:i/>
      <w:iCs/>
      <w:color w:val="404040" w:themeColor="text1" w:themeTint="BF"/>
    </w:rPr>
  </w:style>
  <w:style w:type="paragraph" w:customStyle="1" w:styleId="02Titel">
    <w:name w:val="02_Titel"/>
    <w:link w:val="02TitelZchn"/>
    <w:qFormat/>
    <w:rsid w:val="00AF5551"/>
    <w:pPr>
      <w:spacing w:after="240" w:line="240" w:lineRule="auto"/>
    </w:pPr>
    <w:rPr>
      <w:rFonts w:ascii="Arial" w:eastAsiaTheme="majorEastAsia" w:hAnsi="Arial" w:cstheme="majorBidi"/>
      <w:b/>
      <w:bCs/>
      <w:color w:val="250F51"/>
      <w:sz w:val="32"/>
      <w:szCs w:val="32"/>
    </w:rPr>
  </w:style>
  <w:style w:type="paragraph" w:styleId="Listenabsatz">
    <w:name w:val="List Paragraph"/>
    <w:basedOn w:val="Standard"/>
    <w:link w:val="ListenabsatzZchn"/>
    <w:uiPriority w:val="34"/>
    <w:qFormat/>
    <w:rsid w:val="00CA5FD2"/>
    <w:pPr>
      <w:ind w:left="720"/>
      <w:contextualSpacing/>
    </w:pPr>
  </w:style>
  <w:style w:type="character" w:customStyle="1" w:styleId="02TitelZchn">
    <w:name w:val="02_Titel Zchn"/>
    <w:basedOn w:val="Absatz-Standardschriftart"/>
    <w:link w:val="02Titel"/>
    <w:rsid w:val="00AF5551"/>
    <w:rPr>
      <w:rFonts w:ascii="Arial" w:eastAsiaTheme="majorEastAsia" w:hAnsi="Arial" w:cstheme="majorBidi"/>
      <w:b/>
      <w:bCs/>
      <w:color w:val="250F51"/>
      <w:sz w:val="32"/>
      <w:szCs w:val="32"/>
    </w:rPr>
  </w:style>
  <w:style w:type="paragraph" w:customStyle="1" w:styleId="08AufzhlungEbene1">
    <w:name w:val="08_Aufzählung_Ebene1"/>
    <w:link w:val="08AufzhlungEbene1Zchn"/>
    <w:qFormat/>
    <w:rsid w:val="004058B7"/>
    <w:pPr>
      <w:numPr>
        <w:numId w:val="8"/>
      </w:numPr>
      <w:spacing w:after="120" w:line="270" w:lineRule="exact"/>
      <w:ind w:left="357" w:hanging="357"/>
      <w:outlineLvl w:val="3"/>
    </w:pPr>
    <w:rPr>
      <w:rFonts w:ascii="Arial" w:eastAsia="Times New Roman" w:hAnsi="Arial" w:cs="Times New Roman"/>
      <w:bCs/>
      <w:color w:val="1E2832"/>
    </w:rPr>
  </w:style>
  <w:style w:type="character" w:customStyle="1" w:styleId="berschrift3Zchn">
    <w:name w:val="Überschrift 3 Zchn"/>
    <w:basedOn w:val="Absatz-Standardschriftart"/>
    <w:link w:val="berschrift3"/>
    <w:uiPriority w:val="9"/>
    <w:rsid w:val="00CA5FD2"/>
    <w:rPr>
      <w:rFonts w:asciiTheme="majorHAnsi" w:eastAsiaTheme="majorEastAsia" w:hAnsiTheme="majorHAnsi" w:cstheme="majorBidi"/>
      <w:color w:val="1F3763" w:themeColor="accent1" w:themeShade="7F"/>
      <w:sz w:val="24"/>
      <w:szCs w:val="24"/>
    </w:rPr>
  </w:style>
  <w:style w:type="character" w:customStyle="1" w:styleId="ListenabsatzZchn">
    <w:name w:val="Listenabsatz Zchn"/>
    <w:basedOn w:val="Absatz-Standardschriftart"/>
    <w:link w:val="Listenabsatz"/>
    <w:uiPriority w:val="34"/>
    <w:rsid w:val="00CA5FD2"/>
    <w:rPr>
      <w:rFonts w:ascii="Arial" w:hAnsi="Arial"/>
    </w:rPr>
  </w:style>
  <w:style w:type="character" w:customStyle="1" w:styleId="08AufzhlungEbene1Zchn">
    <w:name w:val="08_Aufzählung_Ebene1 Zchn"/>
    <w:basedOn w:val="ListenabsatzZchn"/>
    <w:link w:val="08AufzhlungEbene1"/>
    <w:rsid w:val="004058B7"/>
    <w:rPr>
      <w:rFonts w:ascii="Arial" w:eastAsia="Times New Roman" w:hAnsi="Arial" w:cs="Times New Roman"/>
      <w:bCs/>
      <w:color w:val="1E2832"/>
    </w:rPr>
  </w:style>
  <w:style w:type="character" w:customStyle="1" w:styleId="berschrift4Zchn">
    <w:name w:val="Überschrift 4 Zchn"/>
    <w:basedOn w:val="Absatz-Standardschriftart"/>
    <w:link w:val="berschrift4"/>
    <w:uiPriority w:val="9"/>
    <w:rsid w:val="00CA5FD2"/>
    <w:rPr>
      <w:rFonts w:ascii="Arial" w:eastAsiaTheme="majorEastAsia" w:hAnsi="Arial" w:cstheme="majorBidi"/>
      <w:iCs/>
      <w:color w:val="1E2832"/>
    </w:rPr>
  </w:style>
  <w:style w:type="character" w:customStyle="1" w:styleId="berschrift5Zchn">
    <w:name w:val="Überschrift 5 Zchn"/>
    <w:basedOn w:val="Absatz-Standardschriftart"/>
    <w:link w:val="berschrift5"/>
    <w:uiPriority w:val="9"/>
    <w:rsid w:val="00CA5FD2"/>
    <w:rPr>
      <w:rFonts w:asciiTheme="majorHAnsi" w:eastAsiaTheme="majorEastAsia" w:hAnsiTheme="majorHAnsi" w:cstheme="majorBidi"/>
      <w:b/>
      <w:color w:val="2F5496" w:themeColor="accent1" w:themeShade="BF"/>
    </w:rPr>
  </w:style>
  <w:style w:type="character" w:customStyle="1" w:styleId="berschrift6Zchn">
    <w:name w:val="Überschrift 6 Zchn"/>
    <w:basedOn w:val="Absatz-Standardschriftart"/>
    <w:link w:val="berschrift6"/>
    <w:uiPriority w:val="9"/>
    <w:rsid w:val="00CA5FD2"/>
    <w:rPr>
      <w:rFonts w:asciiTheme="majorHAnsi" w:eastAsiaTheme="majorEastAsia" w:hAnsiTheme="majorHAnsi" w:cstheme="majorBidi"/>
      <w:b/>
      <w:color w:val="1F3763" w:themeColor="accent1" w:themeShade="7F"/>
    </w:rPr>
  </w:style>
  <w:style w:type="character" w:customStyle="1" w:styleId="berschrift7Zchn">
    <w:name w:val="Überschrift 7 Zchn"/>
    <w:basedOn w:val="Absatz-Standardschriftart"/>
    <w:link w:val="berschrift7"/>
    <w:uiPriority w:val="9"/>
    <w:rsid w:val="00CA5FD2"/>
    <w:rPr>
      <w:rFonts w:asciiTheme="majorHAnsi" w:eastAsiaTheme="majorEastAsia" w:hAnsiTheme="majorHAnsi" w:cstheme="majorBidi"/>
      <w:i/>
      <w:iCs/>
      <w:color w:val="1F3763" w:themeColor="accent1" w:themeShade="7F"/>
    </w:rPr>
  </w:style>
  <w:style w:type="character" w:customStyle="1" w:styleId="berschrift8Zchn">
    <w:name w:val="Überschrift 8 Zchn"/>
    <w:basedOn w:val="Absatz-Standardschriftart"/>
    <w:link w:val="berschrift8"/>
    <w:uiPriority w:val="9"/>
    <w:rsid w:val="00CA5FD2"/>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rsid w:val="00CA5FD2"/>
    <w:rPr>
      <w:rFonts w:asciiTheme="majorHAnsi" w:eastAsiaTheme="majorEastAsia" w:hAnsiTheme="majorHAnsi" w:cstheme="majorBidi"/>
      <w:i/>
      <w:iCs/>
      <w:color w:val="272727" w:themeColor="text1" w:themeTint="D8"/>
      <w:sz w:val="21"/>
      <w:szCs w:val="21"/>
    </w:rPr>
  </w:style>
  <w:style w:type="paragraph" w:customStyle="1" w:styleId="Fu">
    <w:name w:val="Fuß"/>
    <w:link w:val="FuZchn"/>
    <w:qFormat/>
    <w:rsid w:val="0041635A"/>
    <w:pPr>
      <w:tabs>
        <w:tab w:val="right" w:pos="9360"/>
      </w:tabs>
      <w:spacing w:after="0" w:line="200" w:lineRule="exact"/>
    </w:pPr>
    <w:rPr>
      <w:rFonts w:ascii="Arial" w:hAnsi="Arial" w:cs="Arial"/>
      <w:color w:val="626B72"/>
      <w:sz w:val="16"/>
      <w:szCs w:val="16"/>
    </w:rPr>
  </w:style>
  <w:style w:type="character" w:customStyle="1" w:styleId="FuZchn">
    <w:name w:val="Fuß Zchn"/>
    <w:basedOn w:val="FuzeileZchn"/>
    <w:link w:val="Fu"/>
    <w:rsid w:val="0041635A"/>
    <w:rPr>
      <w:rFonts w:ascii="Arial" w:hAnsi="Arial" w:cs="Arial"/>
      <w:color w:val="626B72"/>
      <w:sz w:val="16"/>
      <w:szCs w:val="16"/>
    </w:rPr>
  </w:style>
  <w:style w:type="paragraph" w:customStyle="1" w:styleId="04ZwischenberschriftEbene1">
    <w:name w:val="04_Zwischenüberschrift_Ebene1"/>
    <w:link w:val="04ZwischenberschriftEbene1Zchn"/>
    <w:qFormat/>
    <w:rsid w:val="00ED3BC4"/>
    <w:pPr>
      <w:numPr>
        <w:numId w:val="22"/>
      </w:numPr>
      <w:spacing w:before="40" w:after="40" w:line="240" w:lineRule="auto"/>
      <w:outlineLvl w:val="0"/>
    </w:pPr>
    <w:rPr>
      <w:rFonts w:ascii="Arial" w:eastAsia="Times New Roman" w:hAnsi="Arial" w:cs="Times New Roman"/>
      <w:b/>
      <w:color w:val="250F51"/>
      <w:sz w:val="26"/>
      <w:szCs w:val="26"/>
    </w:rPr>
  </w:style>
  <w:style w:type="paragraph" w:customStyle="1" w:styleId="9Zitat">
    <w:name w:val="9_Zitat"/>
    <w:link w:val="9ZitatZchn"/>
    <w:qFormat/>
    <w:rsid w:val="0053289B"/>
    <w:rPr>
      <w:rFonts w:ascii="Arial" w:hAnsi="Arial"/>
      <w:i/>
      <w:iCs/>
      <w:color w:val="404040" w:themeColor="text1" w:themeTint="BF"/>
    </w:rPr>
  </w:style>
  <w:style w:type="character" w:customStyle="1" w:styleId="04ZwischenberschriftEbene1Zchn">
    <w:name w:val="04_Zwischenüberschrift_Ebene1 Zchn"/>
    <w:basedOn w:val="berschrift1Zchn"/>
    <w:link w:val="04ZwischenberschriftEbene1"/>
    <w:rsid w:val="00ED3BC4"/>
    <w:rPr>
      <w:rFonts w:ascii="Arial" w:eastAsia="Times New Roman" w:hAnsi="Arial" w:cs="Times New Roman"/>
      <w:b/>
      <w:color w:val="250F51"/>
      <w:sz w:val="26"/>
      <w:szCs w:val="26"/>
    </w:rPr>
  </w:style>
  <w:style w:type="paragraph" w:customStyle="1" w:styleId="05Flietext">
    <w:name w:val="05_Fließtext"/>
    <w:link w:val="05FlietextZchn"/>
    <w:qFormat/>
    <w:rsid w:val="005D6DFE"/>
    <w:pPr>
      <w:spacing w:after="0" w:line="276" w:lineRule="auto"/>
      <w:contextualSpacing/>
    </w:pPr>
    <w:rPr>
      <w:rFonts w:ascii="Arial" w:hAnsi="Arial"/>
      <w:color w:val="1E2832"/>
    </w:rPr>
  </w:style>
  <w:style w:type="character" w:customStyle="1" w:styleId="9ZitatZchn">
    <w:name w:val="9_Zitat Zchn"/>
    <w:basedOn w:val="Absatz-Standardschriftart"/>
    <w:link w:val="9Zitat"/>
    <w:rsid w:val="00E106F3"/>
    <w:rPr>
      <w:rFonts w:ascii="Arial" w:hAnsi="Arial"/>
      <w:i/>
      <w:iCs/>
      <w:color w:val="404040" w:themeColor="text1" w:themeTint="BF"/>
    </w:rPr>
  </w:style>
  <w:style w:type="paragraph" w:customStyle="1" w:styleId="01Dachzeile">
    <w:name w:val="01_Dachzeile"/>
    <w:link w:val="01DachzeileZchn"/>
    <w:qFormat/>
    <w:rsid w:val="000465C5"/>
    <w:pPr>
      <w:spacing w:after="60" w:line="240" w:lineRule="auto"/>
    </w:pPr>
    <w:rPr>
      <w:rFonts w:ascii="Arial" w:eastAsia="Times New Roman" w:hAnsi="Arial" w:cs="Times New Roman"/>
      <w:bCs/>
      <w:color w:val="1E2832"/>
      <w:sz w:val="24"/>
      <w:szCs w:val="24"/>
    </w:rPr>
  </w:style>
  <w:style w:type="character" w:customStyle="1" w:styleId="05FlietextZchn">
    <w:name w:val="05_Fließtext Zchn"/>
    <w:basedOn w:val="Absatz-Standardschriftart"/>
    <w:link w:val="05Flietext"/>
    <w:rsid w:val="005D6DFE"/>
    <w:rPr>
      <w:rFonts w:ascii="Arial" w:hAnsi="Arial"/>
      <w:color w:val="1E2832"/>
    </w:rPr>
  </w:style>
  <w:style w:type="paragraph" w:customStyle="1" w:styleId="03Einleitung">
    <w:name w:val="03_Einleitung"/>
    <w:link w:val="03EinleitungZchn"/>
    <w:qFormat/>
    <w:rsid w:val="005663B6"/>
    <w:pPr>
      <w:spacing w:after="0" w:line="276" w:lineRule="auto"/>
    </w:pPr>
    <w:rPr>
      <w:rFonts w:ascii="Arial" w:hAnsi="Arial"/>
      <w:b/>
      <w:bCs/>
      <w:color w:val="250F51"/>
      <w:lang w:eastAsia="de-DE"/>
    </w:rPr>
  </w:style>
  <w:style w:type="character" w:customStyle="1" w:styleId="03EinleitungZchn">
    <w:name w:val="03_Einleitung Zchn"/>
    <w:basedOn w:val="05FlietextZchn"/>
    <w:link w:val="03Einleitung"/>
    <w:rsid w:val="005663B6"/>
    <w:rPr>
      <w:rFonts w:ascii="Arial" w:hAnsi="Arial"/>
      <w:b/>
      <w:bCs/>
      <w:color w:val="250F51"/>
      <w:lang w:eastAsia="de-DE"/>
    </w:rPr>
  </w:style>
  <w:style w:type="paragraph" w:customStyle="1" w:styleId="DatumdesPapiers">
    <w:name w:val="Datum_des_Papiers"/>
    <w:basedOn w:val="Standard"/>
    <w:link w:val="DatumdesPapiersZchn"/>
    <w:qFormat/>
    <w:rsid w:val="00A85333"/>
    <w:pPr>
      <w:spacing w:after="120" w:line="240" w:lineRule="auto"/>
    </w:pPr>
    <w:rPr>
      <w:rFonts w:eastAsiaTheme="majorEastAsia" w:cstheme="majorBidi"/>
      <w:bCs/>
      <w:color w:val="1E2832"/>
      <w:kern w:val="28"/>
      <w:sz w:val="20"/>
      <w:szCs w:val="20"/>
    </w:rPr>
  </w:style>
  <w:style w:type="character" w:customStyle="1" w:styleId="DatumdesPapiersZchn">
    <w:name w:val="Datum_des_Papiers Zchn"/>
    <w:basedOn w:val="Absatz-Standardschriftart"/>
    <w:link w:val="DatumdesPapiers"/>
    <w:rsid w:val="00A85333"/>
    <w:rPr>
      <w:rFonts w:ascii="Arial" w:eastAsiaTheme="majorEastAsia" w:hAnsi="Arial" w:cstheme="majorBidi"/>
      <w:bCs/>
      <w:color w:val="1E2832"/>
      <w:kern w:val="28"/>
      <w:sz w:val="20"/>
      <w:szCs w:val="20"/>
    </w:rPr>
  </w:style>
  <w:style w:type="paragraph" w:customStyle="1" w:styleId="TiteldesPapiers">
    <w:name w:val="Titel_des_Papiers"/>
    <w:basedOn w:val="Standard"/>
    <w:link w:val="TiteldesPapiersZchn"/>
    <w:qFormat/>
    <w:rsid w:val="00E106F3"/>
    <w:pPr>
      <w:spacing w:after="0" w:line="240" w:lineRule="auto"/>
      <w:contextualSpacing/>
    </w:pPr>
    <w:rPr>
      <w:rFonts w:eastAsiaTheme="majorEastAsia" w:cstheme="majorBidi"/>
      <w:b/>
      <w:caps/>
      <w:color w:val="1E2832"/>
      <w:spacing w:val="10"/>
      <w:kern w:val="28"/>
      <w:sz w:val="32"/>
      <w:szCs w:val="32"/>
    </w:rPr>
  </w:style>
  <w:style w:type="character" w:customStyle="1" w:styleId="TiteldesPapiersZchn">
    <w:name w:val="Titel_des_Papiers Zchn"/>
    <w:basedOn w:val="Absatz-Standardschriftart"/>
    <w:link w:val="TiteldesPapiers"/>
    <w:rsid w:val="00E106F3"/>
    <w:rPr>
      <w:rFonts w:ascii="Arial" w:eastAsiaTheme="majorEastAsia" w:hAnsi="Arial" w:cstheme="majorBidi"/>
      <w:b/>
      <w:caps/>
      <w:color w:val="1E2832"/>
      <w:spacing w:val="10"/>
      <w:kern w:val="28"/>
      <w:sz w:val="32"/>
      <w:szCs w:val="32"/>
    </w:rPr>
  </w:style>
  <w:style w:type="character" w:styleId="Fett">
    <w:name w:val="Strong"/>
    <w:basedOn w:val="Absatz-Standardschriftart"/>
    <w:uiPriority w:val="22"/>
    <w:qFormat/>
    <w:rsid w:val="00E3739C"/>
    <w:rPr>
      <w:b/>
      <w:bCs/>
    </w:rPr>
  </w:style>
  <w:style w:type="paragraph" w:customStyle="1" w:styleId="08AufzhlungEbene2">
    <w:name w:val="08_Aufzählung_Ebene2"/>
    <w:basedOn w:val="08AufzhlungEbene1"/>
    <w:link w:val="08AufzhlungEbene2Zchn"/>
    <w:qFormat/>
    <w:rsid w:val="00A41ACA"/>
    <w:pPr>
      <w:numPr>
        <w:ilvl w:val="1"/>
      </w:numPr>
      <w:ind w:left="788" w:hanging="431"/>
      <w:outlineLvl w:val="9"/>
    </w:pPr>
  </w:style>
  <w:style w:type="character" w:customStyle="1" w:styleId="01DachzeileZchn">
    <w:name w:val="01_Dachzeile Zchn"/>
    <w:basedOn w:val="02TitelZchn"/>
    <w:link w:val="01Dachzeile"/>
    <w:rsid w:val="000465C5"/>
    <w:rPr>
      <w:rFonts w:ascii="Arial" w:eastAsia="Times New Roman" w:hAnsi="Arial" w:cs="Times New Roman"/>
      <w:b w:val="0"/>
      <w:bCs/>
      <w:color w:val="1E2832"/>
      <w:sz w:val="24"/>
      <w:szCs w:val="24"/>
    </w:rPr>
  </w:style>
  <w:style w:type="paragraph" w:customStyle="1" w:styleId="06Bildberschrift">
    <w:name w:val="06_Bildüberschrift"/>
    <w:link w:val="06BildberschriftZchn"/>
    <w:qFormat/>
    <w:rsid w:val="00AF5551"/>
    <w:pPr>
      <w:spacing w:after="0" w:line="240" w:lineRule="auto"/>
    </w:pPr>
    <w:rPr>
      <w:rFonts w:ascii="Arial" w:hAnsi="Arial"/>
      <w:b/>
      <w:bCs/>
      <w:noProof/>
      <w:color w:val="250F51"/>
    </w:rPr>
  </w:style>
  <w:style w:type="paragraph" w:customStyle="1" w:styleId="07Bildunterschrift">
    <w:name w:val="07_Bildunterschrift"/>
    <w:link w:val="07BildunterschriftZchn"/>
    <w:qFormat/>
    <w:rsid w:val="003502F1"/>
    <w:pPr>
      <w:spacing w:before="120" w:after="240"/>
    </w:pPr>
    <w:rPr>
      <w:rFonts w:ascii="Arial" w:hAnsi="Arial"/>
      <w:color w:val="1E2832"/>
      <w:sz w:val="18"/>
      <w:szCs w:val="18"/>
    </w:rPr>
  </w:style>
  <w:style w:type="character" w:customStyle="1" w:styleId="06BildberschriftZchn">
    <w:name w:val="06_Bildüberschrift Zchn"/>
    <w:basedOn w:val="02TitelZchn"/>
    <w:link w:val="06Bildberschrift"/>
    <w:rsid w:val="00AF5551"/>
    <w:rPr>
      <w:rFonts w:ascii="Arial" w:eastAsiaTheme="majorEastAsia" w:hAnsi="Arial" w:cstheme="majorBidi"/>
      <w:b/>
      <w:bCs/>
      <w:noProof/>
      <w:color w:val="250F51"/>
      <w:sz w:val="32"/>
      <w:szCs w:val="32"/>
    </w:rPr>
  </w:style>
  <w:style w:type="character" w:customStyle="1" w:styleId="07BildunterschriftZchn">
    <w:name w:val="07_Bildunterschrift Zchn"/>
    <w:basedOn w:val="06BildberschriftZchn"/>
    <w:link w:val="07Bildunterschrift"/>
    <w:rsid w:val="003502F1"/>
    <w:rPr>
      <w:rFonts w:ascii="Arial" w:eastAsiaTheme="majorEastAsia" w:hAnsi="Arial" w:cstheme="majorBidi"/>
      <w:b w:val="0"/>
      <w:bCs w:val="0"/>
      <w:caps w:val="0"/>
      <w:noProof/>
      <w:color w:val="1E2832"/>
      <w:sz w:val="18"/>
      <w:szCs w:val="18"/>
    </w:rPr>
  </w:style>
  <w:style w:type="character" w:customStyle="1" w:styleId="ts-alignment-element">
    <w:name w:val="ts-alignment-element"/>
    <w:basedOn w:val="Absatz-Standardschriftart"/>
    <w:rsid w:val="004C64ED"/>
  </w:style>
  <w:style w:type="character" w:customStyle="1" w:styleId="08AufzhlungEbene2Zchn">
    <w:name w:val="08_Aufzählung_Ebene2 Zchn"/>
    <w:basedOn w:val="08AufzhlungEbene1Zchn"/>
    <w:link w:val="08AufzhlungEbene2"/>
    <w:rsid w:val="00A41ACA"/>
    <w:rPr>
      <w:rFonts w:ascii="Arial" w:eastAsia="Times New Roman" w:hAnsi="Arial" w:cs="Times New Roman"/>
      <w:bCs/>
      <w:color w:val="1E2832"/>
      <w:sz w:val="20"/>
      <w:szCs w:val="20"/>
    </w:rPr>
  </w:style>
  <w:style w:type="paragraph" w:styleId="Inhaltsverzeichnisberschrift">
    <w:name w:val="TOC Heading"/>
    <w:basedOn w:val="berschrift1"/>
    <w:next w:val="Standard"/>
    <w:uiPriority w:val="39"/>
    <w:unhideWhenUsed/>
    <w:qFormat/>
    <w:rsid w:val="00997FA4"/>
    <w:pPr>
      <w:spacing w:before="240" w:after="0" w:line="259" w:lineRule="auto"/>
      <w:outlineLvl w:val="9"/>
    </w:pPr>
    <w:rPr>
      <w:rFonts w:asciiTheme="majorHAnsi" w:eastAsiaTheme="majorEastAsia" w:hAnsiTheme="majorHAnsi" w:cstheme="majorBidi"/>
      <w:b w:val="0"/>
      <w:color w:val="2F5496" w:themeColor="accent1" w:themeShade="BF"/>
      <w:sz w:val="32"/>
      <w:szCs w:val="32"/>
      <w:lang w:eastAsia="de-DE"/>
    </w:rPr>
  </w:style>
  <w:style w:type="paragraph" w:styleId="Verzeichnis1">
    <w:name w:val="toc 1"/>
    <w:basedOn w:val="Standard"/>
    <w:next w:val="Standard"/>
    <w:autoRedefine/>
    <w:uiPriority w:val="39"/>
    <w:unhideWhenUsed/>
    <w:rsid w:val="00030CDB"/>
    <w:pPr>
      <w:tabs>
        <w:tab w:val="right" w:leader="dot" w:pos="9344"/>
      </w:tabs>
      <w:spacing w:after="100"/>
    </w:pPr>
  </w:style>
  <w:style w:type="paragraph" w:styleId="Verzeichnis2">
    <w:name w:val="toc 2"/>
    <w:basedOn w:val="Standard"/>
    <w:next w:val="Standard"/>
    <w:autoRedefine/>
    <w:uiPriority w:val="39"/>
    <w:unhideWhenUsed/>
    <w:rsid w:val="00997FA4"/>
    <w:pPr>
      <w:spacing w:after="100"/>
      <w:ind w:left="220"/>
    </w:pPr>
  </w:style>
  <w:style w:type="paragraph" w:styleId="Verzeichnis3">
    <w:name w:val="toc 3"/>
    <w:basedOn w:val="Standard"/>
    <w:next w:val="Standard"/>
    <w:autoRedefine/>
    <w:uiPriority w:val="39"/>
    <w:unhideWhenUsed/>
    <w:rsid w:val="00997FA4"/>
    <w:pPr>
      <w:spacing w:after="100"/>
      <w:ind w:left="440"/>
    </w:pPr>
  </w:style>
  <w:style w:type="character" w:styleId="Hyperlink">
    <w:name w:val="Hyperlink"/>
    <w:basedOn w:val="Absatz-Standardschriftart"/>
    <w:uiPriority w:val="99"/>
    <w:unhideWhenUsed/>
    <w:rsid w:val="0037788B"/>
    <w:rPr>
      <w:b/>
      <w:color w:val="1796C2"/>
      <w:u w:val="single"/>
    </w:rPr>
  </w:style>
  <w:style w:type="paragraph" w:customStyle="1" w:styleId="Spiegelstrichliste">
    <w:name w:val="Spiegelstrichliste"/>
    <w:basedOn w:val="05Flietext"/>
    <w:link w:val="SpiegelstrichlisteZchn"/>
    <w:rsid w:val="00913D17"/>
    <w:pPr>
      <w:numPr>
        <w:numId w:val="19"/>
      </w:numPr>
    </w:pPr>
  </w:style>
  <w:style w:type="character" w:customStyle="1" w:styleId="SpiegelstrichlisteZchn">
    <w:name w:val="Spiegelstrichliste Zchn"/>
    <w:basedOn w:val="05FlietextZchn"/>
    <w:link w:val="Spiegelstrichliste"/>
    <w:rsid w:val="00913D17"/>
    <w:rPr>
      <w:rFonts w:ascii="Arial" w:hAnsi="Arial"/>
      <w:color w:val="1E2832"/>
    </w:rPr>
  </w:style>
  <w:style w:type="paragraph" w:customStyle="1" w:styleId="04ZwischenberschriftEbene2">
    <w:name w:val="04_Zwischenüberschrift_Ebene2"/>
    <w:basedOn w:val="04ZwischenberschriftEbene1"/>
    <w:link w:val="04ZwischenberschriftEbene2Zchn"/>
    <w:rsid w:val="00675909"/>
    <w:pPr>
      <w:numPr>
        <w:numId w:val="23"/>
      </w:numPr>
    </w:pPr>
    <w:rPr>
      <w:b w:val="0"/>
      <w:bCs/>
    </w:rPr>
  </w:style>
  <w:style w:type="paragraph" w:customStyle="1" w:styleId="04ZwischenberschriftEbene20">
    <w:name w:val="04_Zwischenüberschrift_Ebene_2"/>
    <w:basedOn w:val="04ZwischenberschriftEbene1"/>
    <w:link w:val="04ZwischenberschriftEbene2Zchn0"/>
    <w:qFormat/>
    <w:rsid w:val="0098179F"/>
    <w:pPr>
      <w:numPr>
        <w:ilvl w:val="1"/>
      </w:numPr>
      <w:outlineLvl w:val="1"/>
    </w:pPr>
    <w:rPr>
      <w:b w:val="0"/>
      <w:bCs/>
      <w:sz w:val="24"/>
      <w:szCs w:val="24"/>
    </w:rPr>
  </w:style>
  <w:style w:type="character" w:customStyle="1" w:styleId="04ZwischenberschriftEbene2Zchn">
    <w:name w:val="04_Zwischenüberschrift_Ebene2 Zchn"/>
    <w:basedOn w:val="04ZwischenberschriftEbene1Zchn"/>
    <w:link w:val="04ZwischenberschriftEbene2"/>
    <w:rsid w:val="00675909"/>
    <w:rPr>
      <w:rFonts w:ascii="Arial" w:eastAsia="Times New Roman" w:hAnsi="Arial" w:cs="Times New Roman"/>
      <w:b w:val="0"/>
      <w:bCs/>
      <w:color w:val="2A255A"/>
      <w:sz w:val="24"/>
      <w:szCs w:val="24"/>
    </w:rPr>
  </w:style>
  <w:style w:type="paragraph" w:customStyle="1" w:styleId="04ZwischenberschriftEbene3">
    <w:name w:val="04_Zwischenüberschrift_Ebene_3"/>
    <w:basedOn w:val="04ZwischenberschriftEbene20"/>
    <w:link w:val="04ZwischenberschriftEbene3Zchn"/>
    <w:qFormat/>
    <w:rsid w:val="00371382"/>
    <w:pPr>
      <w:numPr>
        <w:ilvl w:val="2"/>
      </w:numPr>
    </w:pPr>
    <w:rPr>
      <w:sz w:val="22"/>
      <w:szCs w:val="22"/>
    </w:rPr>
  </w:style>
  <w:style w:type="character" w:customStyle="1" w:styleId="04ZwischenberschriftEbene2Zchn0">
    <w:name w:val="04_Zwischenüberschrift_Ebene_2 Zchn"/>
    <w:basedOn w:val="04ZwischenberschriftEbene1Zchn"/>
    <w:link w:val="04ZwischenberschriftEbene20"/>
    <w:rsid w:val="0098179F"/>
    <w:rPr>
      <w:rFonts w:ascii="Arial" w:eastAsia="Times New Roman" w:hAnsi="Arial" w:cs="Times New Roman"/>
      <w:b w:val="0"/>
      <w:bCs/>
      <w:color w:val="250F51"/>
      <w:sz w:val="24"/>
      <w:szCs w:val="24"/>
    </w:rPr>
  </w:style>
  <w:style w:type="paragraph" w:customStyle="1" w:styleId="04Zwischenberschrift3">
    <w:name w:val="04_Zwischenüberschrift_3"/>
    <w:basedOn w:val="04ZwischenberschriftEbene20"/>
    <w:link w:val="04Zwischenberschrift3Zchn"/>
    <w:rsid w:val="00177F24"/>
    <w:pPr>
      <w:numPr>
        <w:ilvl w:val="0"/>
        <w:numId w:val="0"/>
      </w:numPr>
      <w:outlineLvl w:val="2"/>
    </w:pPr>
  </w:style>
  <w:style w:type="character" w:customStyle="1" w:styleId="04ZwischenberschriftEbene3Zchn">
    <w:name w:val="04_Zwischenüberschrift_Ebene_3 Zchn"/>
    <w:basedOn w:val="04ZwischenberschriftEbene2Zchn0"/>
    <w:link w:val="04ZwischenberschriftEbene3"/>
    <w:rsid w:val="00371382"/>
    <w:rPr>
      <w:rFonts w:ascii="Arial" w:eastAsia="Times New Roman" w:hAnsi="Arial" w:cs="Times New Roman"/>
      <w:b w:val="0"/>
      <w:bCs/>
      <w:color w:val="250F51"/>
      <w:sz w:val="26"/>
      <w:szCs w:val="26"/>
    </w:rPr>
  </w:style>
  <w:style w:type="character" w:customStyle="1" w:styleId="04Zwischenberschrift3Zchn">
    <w:name w:val="04_Zwischenüberschrift_3 Zchn"/>
    <w:basedOn w:val="04ZwischenberschriftEbene2Zchn0"/>
    <w:link w:val="04Zwischenberschrift3"/>
    <w:rsid w:val="00177F24"/>
    <w:rPr>
      <w:rFonts w:ascii="Arial" w:eastAsia="Times New Roman" w:hAnsi="Arial" w:cs="Times New Roman"/>
      <w:b w:val="0"/>
      <w:bCs/>
      <w:color w:val="2A255A"/>
      <w:sz w:val="26"/>
      <w:szCs w:val="26"/>
    </w:rPr>
  </w:style>
  <w:style w:type="character" w:styleId="NichtaufgelsteErwhnung">
    <w:name w:val="Unresolved Mention"/>
    <w:basedOn w:val="Absatz-Standardschriftart"/>
    <w:uiPriority w:val="99"/>
    <w:semiHidden/>
    <w:unhideWhenUsed/>
    <w:rsid w:val="00327226"/>
    <w:rPr>
      <w:color w:val="605E5C"/>
      <w:shd w:val="clear" w:color="auto" w:fill="E1DFDD"/>
    </w:rPr>
  </w:style>
  <w:style w:type="character" w:styleId="BesuchterLink">
    <w:name w:val="FollowedHyperlink"/>
    <w:basedOn w:val="Absatz-Standardschriftart"/>
    <w:uiPriority w:val="99"/>
    <w:semiHidden/>
    <w:unhideWhenUsed/>
    <w:rsid w:val="006C1521"/>
    <w:rPr>
      <w:color w:val="1796C2"/>
      <w:u w:val="single"/>
    </w:rPr>
  </w:style>
  <w:style w:type="paragraph" w:customStyle="1" w:styleId="08AufzhlungSymbole">
    <w:name w:val="08_Aufzählung_Symbole"/>
    <w:basedOn w:val="Standard"/>
    <w:link w:val="08AufzhlungSymboleZchn"/>
    <w:qFormat/>
    <w:rsid w:val="004058B7"/>
    <w:pPr>
      <w:numPr>
        <w:numId w:val="28"/>
      </w:numPr>
      <w:spacing w:after="120" w:line="270" w:lineRule="exact"/>
      <w:ind w:left="357" w:hanging="357"/>
    </w:pPr>
    <w:rPr>
      <w:rFonts w:eastAsia="Times New Roman" w:cs="Times New Roman"/>
      <w:bCs/>
      <w:color w:val="1E2832"/>
    </w:rPr>
  </w:style>
  <w:style w:type="character" w:customStyle="1" w:styleId="08AufzhlungSymboleZchn">
    <w:name w:val="08_Aufzählung_Symbole Zchn"/>
    <w:basedOn w:val="Absatz-Standardschriftart"/>
    <w:link w:val="08AufzhlungSymbole"/>
    <w:rsid w:val="004058B7"/>
    <w:rPr>
      <w:rFonts w:ascii="Arial" w:eastAsia="Times New Roman" w:hAnsi="Arial" w:cs="Times New Roman"/>
      <w:bCs/>
      <w:color w:val="1E2832"/>
    </w:rPr>
  </w:style>
  <w:style w:type="character" w:styleId="Kommentarzeichen">
    <w:name w:val="annotation reference"/>
    <w:basedOn w:val="Absatz-Standardschriftart"/>
    <w:uiPriority w:val="99"/>
    <w:semiHidden/>
    <w:unhideWhenUsed/>
    <w:rsid w:val="0008710E"/>
    <w:rPr>
      <w:sz w:val="16"/>
      <w:szCs w:val="16"/>
    </w:rPr>
  </w:style>
  <w:style w:type="paragraph" w:styleId="Kommentartext">
    <w:name w:val="annotation text"/>
    <w:basedOn w:val="Standard"/>
    <w:link w:val="KommentartextZchn"/>
    <w:uiPriority w:val="99"/>
    <w:unhideWhenUsed/>
    <w:rsid w:val="0008710E"/>
    <w:pPr>
      <w:spacing w:line="240" w:lineRule="auto"/>
    </w:pPr>
    <w:rPr>
      <w:sz w:val="20"/>
      <w:szCs w:val="20"/>
    </w:rPr>
  </w:style>
  <w:style w:type="character" w:customStyle="1" w:styleId="KommentartextZchn">
    <w:name w:val="Kommentartext Zchn"/>
    <w:basedOn w:val="Absatz-Standardschriftart"/>
    <w:link w:val="Kommentartext"/>
    <w:uiPriority w:val="99"/>
    <w:rsid w:val="0008710E"/>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08710E"/>
    <w:rPr>
      <w:b/>
      <w:bCs/>
    </w:rPr>
  </w:style>
  <w:style w:type="character" w:customStyle="1" w:styleId="KommentarthemaZchn">
    <w:name w:val="Kommentarthema Zchn"/>
    <w:basedOn w:val="KommentartextZchn"/>
    <w:link w:val="Kommentarthema"/>
    <w:uiPriority w:val="99"/>
    <w:semiHidden/>
    <w:rsid w:val="0008710E"/>
    <w:rPr>
      <w:rFonts w:ascii="Arial" w:hAnsi="Arial"/>
      <w:b/>
      <w:bCs/>
      <w:sz w:val="20"/>
      <w:szCs w:val="20"/>
    </w:rPr>
  </w:style>
  <w:style w:type="character" w:styleId="Erwhnung">
    <w:name w:val="Mention"/>
    <w:basedOn w:val="Absatz-Standardschriftart"/>
    <w:uiPriority w:val="99"/>
    <w:unhideWhenUsed/>
    <w:rsid w:val="009A667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218551">
      <w:bodyDiv w:val="1"/>
      <w:marLeft w:val="0"/>
      <w:marRight w:val="0"/>
      <w:marTop w:val="0"/>
      <w:marBottom w:val="0"/>
      <w:divBdr>
        <w:top w:val="none" w:sz="0" w:space="0" w:color="auto"/>
        <w:left w:val="none" w:sz="0" w:space="0" w:color="auto"/>
        <w:bottom w:val="none" w:sz="0" w:space="0" w:color="auto"/>
        <w:right w:val="none" w:sz="0" w:space="0" w:color="auto"/>
      </w:divBdr>
    </w:div>
    <w:div w:id="1578712271">
      <w:bodyDiv w:val="1"/>
      <w:marLeft w:val="0"/>
      <w:marRight w:val="0"/>
      <w:marTop w:val="0"/>
      <w:marBottom w:val="0"/>
      <w:divBdr>
        <w:top w:val="none" w:sz="0" w:space="0" w:color="auto"/>
        <w:left w:val="none" w:sz="0" w:space="0" w:color="auto"/>
        <w:bottom w:val="none" w:sz="0" w:space="0" w:color="auto"/>
        <w:right w:val="none" w:sz="0" w:space="0" w:color="auto"/>
      </w:divBdr>
    </w:div>
    <w:div w:id="1744641328">
      <w:bodyDiv w:val="1"/>
      <w:marLeft w:val="0"/>
      <w:marRight w:val="0"/>
      <w:marTop w:val="0"/>
      <w:marBottom w:val="0"/>
      <w:divBdr>
        <w:top w:val="none" w:sz="0" w:space="0" w:color="auto"/>
        <w:left w:val="none" w:sz="0" w:space="0" w:color="auto"/>
        <w:bottom w:val="none" w:sz="0" w:space="0" w:color="auto"/>
        <w:right w:val="none" w:sz="0" w:space="0" w:color="auto"/>
      </w:divBdr>
      <w:divsChild>
        <w:div w:id="1564869942">
          <w:marLeft w:val="0"/>
          <w:marRight w:val="0"/>
          <w:marTop w:val="0"/>
          <w:marBottom w:val="0"/>
          <w:divBdr>
            <w:top w:val="none" w:sz="0" w:space="0" w:color="auto"/>
            <w:left w:val="none" w:sz="0" w:space="0" w:color="auto"/>
            <w:bottom w:val="none" w:sz="0" w:space="0" w:color="auto"/>
            <w:right w:val="none" w:sz="0" w:space="0" w:color="auto"/>
          </w:divBdr>
          <w:divsChild>
            <w:div w:id="1700817906">
              <w:marLeft w:val="0"/>
              <w:marRight w:val="0"/>
              <w:marTop w:val="0"/>
              <w:marBottom w:val="0"/>
              <w:divBdr>
                <w:top w:val="none" w:sz="0" w:space="0" w:color="auto"/>
                <w:left w:val="none" w:sz="0" w:space="0" w:color="auto"/>
                <w:bottom w:val="none" w:sz="0" w:space="0" w:color="auto"/>
                <w:right w:val="none" w:sz="0" w:space="0" w:color="auto"/>
              </w:divBdr>
              <w:divsChild>
                <w:div w:id="1031225027">
                  <w:marLeft w:val="0"/>
                  <w:marRight w:val="0"/>
                  <w:marTop w:val="0"/>
                  <w:marBottom w:val="0"/>
                  <w:divBdr>
                    <w:top w:val="none" w:sz="0" w:space="0" w:color="auto"/>
                    <w:left w:val="none" w:sz="0" w:space="0" w:color="auto"/>
                    <w:bottom w:val="none" w:sz="0" w:space="0" w:color="auto"/>
                    <w:right w:val="none" w:sz="0" w:space="0" w:color="auto"/>
                  </w:divBdr>
                  <w:divsChild>
                    <w:div w:id="1538195678">
                      <w:marLeft w:val="0"/>
                      <w:marRight w:val="0"/>
                      <w:marTop w:val="0"/>
                      <w:marBottom w:val="0"/>
                      <w:divBdr>
                        <w:top w:val="none" w:sz="0" w:space="0" w:color="auto"/>
                        <w:left w:val="none" w:sz="0" w:space="0" w:color="auto"/>
                        <w:bottom w:val="none" w:sz="0" w:space="0" w:color="auto"/>
                        <w:right w:val="none" w:sz="0" w:space="0" w:color="auto"/>
                      </w:divBdr>
                      <w:divsChild>
                        <w:div w:id="1816138108">
                          <w:marLeft w:val="0"/>
                          <w:marRight w:val="0"/>
                          <w:marTop w:val="0"/>
                          <w:marBottom w:val="0"/>
                          <w:divBdr>
                            <w:top w:val="none" w:sz="0" w:space="0" w:color="auto"/>
                            <w:left w:val="none" w:sz="0" w:space="0" w:color="auto"/>
                            <w:bottom w:val="none" w:sz="0" w:space="0" w:color="auto"/>
                            <w:right w:val="none" w:sz="0" w:space="0" w:color="auto"/>
                          </w:divBdr>
                          <w:divsChild>
                            <w:div w:id="2123376812">
                              <w:marLeft w:val="0"/>
                              <w:marRight w:val="0"/>
                              <w:marTop w:val="0"/>
                              <w:marBottom w:val="0"/>
                              <w:divBdr>
                                <w:top w:val="none" w:sz="0" w:space="0" w:color="auto"/>
                                <w:left w:val="none" w:sz="0" w:space="0" w:color="auto"/>
                                <w:bottom w:val="none" w:sz="0" w:space="0" w:color="auto"/>
                                <w:right w:val="none" w:sz="0" w:space="0" w:color="auto"/>
                              </w:divBdr>
                              <w:divsChild>
                                <w:div w:id="271519661">
                                  <w:marLeft w:val="0"/>
                                  <w:marRight w:val="0"/>
                                  <w:marTop w:val="0"/>
                                  <w:marBottom w:val="0"/>
                                  <w:divBdr>
                                    <w:top w:val="none" w:sz="0" w:space="0" w:color="auto"/>
                                    <w:left w:val="none" w:sz="0" w:space="0" w:color="auto"/>
                                    <w:bottom w:val="none" w:sz="0" w:space="0" w:color="auto"/>
                                    <w:right w:val="none" w:sz="0" w:space="0" w:color="auto"/>
                                  </w:divBdr>
                                  <w:divsChild>
                                    <w:div w:id="1968510137">
                                      <w:marLeft w:val="0"/>
                                      <w:marRight w:val="0"/>
                                      <w:marTop w:val="0"/>
                                      <w:marBottom w:val="0"/>
                                      <w:divBdr>
                                        <w:top w:val="none" w:sz="0" w:space="0" w:color="auto"/>
                                        <w:left w:val="none" w:sz="0" w:space="0" w:color="auto"/>
                                        <w:bottom w:val="none" w:sz="0" w:space="0" w:color="auto"/>
                                        <w:right w:val="none" w:sz="0" w:space="0" w:color="auto"/>
                                      </w:divBdr>
                                      <w:divsChild>
                                        <w:div w:id="1885368771">
                                          <w:marLeft w:val="0"/>
                                          <w:marRight w:val="0"/>
                                          <w:marTop w:val="0"/>
                                          <w:marBottom w:val="0"/>
                                          <w:divBdr>
                                            <w:top w:val="none" w:sz="0" w:space="0" w:color="auto"/>
                                            <w:left w:val="none" w:sz="0" w:space="0" w:color="auto"/>
                                            <w:bottom w:val="none" w:sz="0" w:space="0" w:color="auto"/>
                                            <w:right w:val="none" w:sz="0" w:space="0" w:color="auto"/>
                                          </w:divBdr>
                                          <w:divsChild>
                                            <w:div w:id="1175002090">
                                              <w:marLeft w:val="0"/>
                                              <w:marRight w:val="0"/>
                                              <w:marTop w:val="0"/>
                                              <w:marBottom w:val="0"/>
                                              <w:divBdr>
                                                <w:top w:val="none" w:sz="0" w:space="0" w:color="auto"/>
                                                <w:left w:val="none" w:sz="0" w:space="0" w:color="auto"/>
                                                <w:bottom w:val="none" w:sz="0" w:space="0" w:color="auto"/>
                                                <w:right w:val="none" w:sz="0" w:space="0" w:color="auto"/>
                                              </w:divBdr>
                                              <w:divsChild>
                                                <w:div w:id="1064371619">
                                                  <w:marLeft w:val="0"/>
                                                  <w:marRight w:val="0"/>
                                                  <w:marTop w:val="0"/>
                                                  <w:marBottom w:val="0"/>
                                                  <w:divBdr>
                                                    <w:top w:val="none" w:sz="0" w:space="0" w:color="auto"/>
                                                    <w:left w:val="none" w:sz="0" w:space="0" w:color="auto"/>
                                                    <w:bottom w:val="none" w:sz="0" w:space="0" w:color="auto"/>
                                                    <w:right w:val="none" w:sz="0" w:space="0" w:color="auto"/>
                                                  </w:divBdr>
                                                  <w:divsChild>
                                                    <w:div w:id="1326742625">
                                                      <w:marLeft w:val="0"/>
                                                      <w:marRight w:val="0"/>
                                                      <w:marTop w:val="0"/>
                                                      <w:marBottom w:val="0"/>
                                                      <w:divBdr>
                                                        <w:top w:val="none" w:sz="0" w:space="0" w:color="auto"/>
                                                        <w:left w:val="none" w:sz="0" w:space="0" w:color="auto"/>
                                                        <w:bottom w:val="none" w:sz="0" w:space="0" w:color="auto"/>
                                                        <w:right w:val="none" w:sz="0" w:space="0" w:color="auto"/>
                                                      </w:divBdr>
                                                      <w:divsChild>
                                                        <w:div w:id="1601913763">
                                                          <w:marLeft w:val="0"/>
                                                          <w:marRight w:val="0"/>
                                                          <w:marTop w:val="0"/>
                                                          <w:marBottom w:val="0"/>
                                                          <w:divBdr>
                                                            <w:top w:val="none" w:sz="0" w:space="0" w:color="auto"/>
                                                            <w:left w:val="none" w:sz="0" w:space="0" w:color="auto"/>
                                                            <w:bottom w:val="none" w:sz="0" w:space="0" w:color="auto"/>
                                                            <w:right w:val="none" w:sz="0" w:space="0" w:color="auto"/>
                                                          </w:divBdr>
                                                          <w:divsChild>
                                                            <w:div w:id="93725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4126F82D9301045B9A5743484489ED4" ma:contentTypeVersion="18" ma:contentTypeDescription="Ein neues Dokument erstellen." ma:contentTypeScope="" ma:versionID="f1289a7437da78445a915d44df33247d">
  <xsd:schema xmlns:xsd="http://www.w3.org/2001/XMLSchema" xmlns:xs="http://www.w3.org/2001/XMLSchema" xmlns:p="http://schemas.microsoft.com/office/2006/metadata/properties" xmlns:ns2="5ccc7ce1-9143-4d76-91b0-f20b09633d3f" xmlns:ns3="d85148c6-851f-47a3-8805-adbb0220f05a" targetNamespace="http://schemas.microsoft.com/office/2006/metadata/properties" ma:root="true" ma:fieldsID="f7bd18226aa15b835658d9d933360219" ns2:_="" ns3:_="">
    <xsd:import namespace="5ccc7ce1-9143-4d76-91b0-f20b09633d3f"/>
    <xsd:import namespace="d85148c6-851f-47a3-8805-adbb0220f0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cc7ce1-9143-4d76-91b0-f20b09633d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a29eef34-7f14-4ea5-b203-65ba5ddfcad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5148c6-851f-47a3-8805-adbb0220f05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6aefcab-3311-4824-bf0a-82e3d6763144}" ma:internalName="TaxCatchAll" ma:showField="CatchAllData" ma:web="d85148c6-851f-47a3-8805-adbb0220f05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ccc7ce1-9143-4d76-91b0-f20b09633d3f">
      <Terms xmlns="http://schemas.microsoft.com/office/infopath/2007/PartnerControls"/>
    </lcf76f155ced4ddcb4097134ff3c332f>
    <TaxCatchAll xmlns="d85148c6-851f-47a3-8805-adbb0220f05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DD6F5F-CC98-4705-9E0D-BB3BBF98E6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cc7ce1-9143-4d76-91b0-f20b09633d3f"/>
    <ds:schemaRef ds:uri="d85148c6-851f-47a3-8805-adbb0220f0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9E002D-A700-4EA9-A323-3BE53BEF27C5}">
  <ds:schemaRefs>
    <ds:schemaRef ds:uri="http://schemas.microsoft.com/office/2006/metadata/properties"/>
    <ds:schemaRef ds:uri="http://schemas.microsoft.com/office/infopath/2007/PartnerControls"/>
    <ds:schemaRef ds:uri="5ccc7ce1-9143-4d76-91b0-f20b09633d3f"/>
    <ds:schemaRef ds:uri="d85148c6-851f-47a3-8805-adbb0220f05a"/>
  </ds:schemaRefs>
</ds:datastoreItem>
</file>

<file path=customXml/itemProps3.xml><?xml version="1.0" encoding="utf-8"?>
<ds:datastoreItem xmlns:ds="http://schemas.openxmlformats.org/officeDocument/2006/customXml" ds:itemID="{9186857A-E252-49E9-8D2A-46E011FB68F7}">
  <ds:schemaRefs>
    <ds:schemaRef ds:uri="http://schemas.openxmlformats.org/officeDocument/2006/bibliography"/>
  </ds:schemaRefs>
</ds:datastoreItem>
</file>

<file path=customXml/itemProps4.xml><?xml version="1.0" encoding="utf-8"?>
<ds:datastoreItem xmlns:ds="http://schemas.openxmlformats.org/officeDocument/2006/customXml" ds:itemID="{DC08FF6F-440B-4138-B4C9-D3C9B4442D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622</Words>
  <Characters>4486</Characters>
  <Application>Microsoft Office Word</Application>
  <DocSecurity>0</DocSecurity>
  <Lines>72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Nils Gudat</dc:creator>
  <cp:keywords/>
  <dc:description/>
  <cp:lastModifiedBy>Alexander von Gersdorff (en2x)</cp:lastModifiedBy>
  <cp:revision>5</cp:revision>
  <cp:lastPrinted>2021-08-23T03:48:00Z</cp:lastPrinted>
  <dcterms:created xsi:type="dcterms:W3CDTF">2026-01-15T11:55:00Z</dcterms:created>
  <dcterms:modified xsi:type="dcterms:W3CDTF">2026-01-15T11:58:00Z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600800</vt:r8>
  </property>
  <property fmtid="{D5CDD505-2E9C-101B-9397-08002B2CF9AE}" pid="3" name="MediaServiceImageTags">
    <vt:lpwstr/>
  </property>
  <property fmtid="{D5CDD505-2E9C-101B-9397-08002B2CF9AE}" pid="4" name="xd_ProgID">
    <vt:lpwstr/>
  </property>
  <property fmtid="{D5CDD505-2E9C-101B-9397-08002B2CF9AE}" pid="5" name="ContentTypeId">
    <vt:lpwstr>0x010100D4126F82D9301045B9A5743484489ED4</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docLang">
    <vt:lpwstr>de</vt:lpwstr>
  </property>
</Properties>
</file>