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C4A0" w14:textId="28A78F42" w:rsidR="00CD4FD7" w:rsidRPr="002D56D6" w:rsidRDefault="00F2450A" w:rsidP="002D56D6">
      <w:pPr>
        <w:pStyle w:val="01Dachzeile"/>
      </w:pPr>
      <w:bookmarkStart w:id="0" w:name="_Toc79759383"/>
      <w:bookmarkStart w:id="1" w:name="_Toc79759470"/>
      <w:r>
        <w:t>Koalitionsausschuss</w:t>
      </w:r>
      <w:r w:rsidR="00B2C889">
        <w:t xml:space="preserve"> </w:t>
      </w:r>
      <w:r w:rsidR="402EAE91">
        <w:t>sendet Signal</w:t>
      </w:r>
      <w:r w:rsidR="165C50AD">
        <w:t xml:space="preserve"> an EU</w:t>
      </w:r>
      <w:r>
        <w:t xml:space="preserve"> </w:t>
      </w:r>
    </w:p>
    <w:bookmarkEnd w:id="0"/>
    <w:bookmarkEnd w:id="1"/>
    <w:p w14:paraId="0B7A1634" w14:textId="5260CCBA" w:rsidR="00CD4FD7" w:rsidRDefault="5D552DC8" w:rsidP="00CD4FD7">
      <w:pPr>
        <w:pStyle w:val="02Titel"/>
      </w:pPr>
      <w:r>
        <w:t xml:space="preserve">Flottenregulierung: Erneuerbare Kraftstoffe sollen </w:t>
      </w:r>
      <w:r w:rsidR="63289AE3">
        <w:t>wichtige Rolle spielen</w:t>
      </w:r>
      <w:r w:rsidR="5B4BA81D">
        <w:t xml:space="preserve"> </w:t>
      </w:r>
      <w:r w:rsidR="00F2450A">
        <w:t xml:space="preserve"> </w:t>
      </w:r>
    </w:p>
    <w:p w14:paraId="65B287D4" w14:textId="6C4AA8E0" w:rsidR="008C14AC" w:rsidRDefault="00F2450A" w:rsidP="005663B6">
      <w:pPr>
        <w:pStyle w:val="03Einleitung"/>
      </w:pPr>
      <w:r>
        <w:t>Der en2x – Wirtschaftsverband Fuels und Energie begrüßt es, dass</w:t>
      </w:r>
      <w:r w:rsidR="00D517C7">
        <w:t xml:space="preserve"> sich</w:t>
      </w:r>
      <w:r>
        <w:t xml:space="preserve"> die Regierungskoalition auf eine gemeinsame Position zur</w:t>
      </w:r>
      <w:r w:rsidR="7BDA7403">
        <w:t xml:space="preserve"> Anpassung der</w:t>
      </w:r>
      <w:r>
        <w:t xml:space="preserve"> EU-Flottenregulierung für Pkw geeinigt hat und die </w:t>
      </w:r>
      <w:r w:rsidR="3D0EF8E3">
        <w:t>Rolle</w:t>
      </w:r>
      <w:r>
        <w:t xml:space="preserve"> von</w:t>
      </w:r>
      <w:r w:rsidR="010A51D7">
        <w:t xml:space="preserve"> erneuerbaren Kraftstoffen</w:t>
      </w:r>
      <w:r>
        <w:t xml:space="preserve"> anerkennt</w:t>
      </w:r>
      <w:r w:rsidR="00CD4FD7">
        <w:t>.</w:t>
      </w:r>
    </w:p>
    <w:p w14:paraId="31FBB263" w14:textId="77777777" w:rsidR="00F2450A" w:rsidRPr="00664F72" w:rsidRDefault="00F2450A" w:rsidP="005663B6">
      <w:pPr>
        <w:pStyle w:val="03Einleitung"/>
      </w:pPr>
    </w:p>
    <w:p w14:paraId="6AADFA03" w14:textId="55A398E3" w:rsidR="00F2450A" w:rsidRDefault="00F2450A" w:rsidP="005D6DFE">
      <w:pPr>
        <w:pStyle w:val="05Flietext"/>
      </w:pPr>
      <w:r>
        <w:t xml:space="preserve">„Die jetzt vorgesehene Berücksichtigung </w:t>
      </w:r>
      <w:r w:rsidR="49719354">
        <w:t>von nachhaltigen Kraftstoffen in Kombination mit</w:t>
      </w:r>
      <w:r>
        <w:t xml:space="preserve"> Plug-in-Hybriden, Autos mit Range-Extendern und hocheffizienten Verbrennern in der Flottenregulierung ab 2035 ist ein wichtiger und zukunftsweisender Schritt“, meint en2x-Hauptgeschäftsführer Prof. Christian Küchen. </w:t>
      </w:r>
      <w:r w:rsidR="4F33E165">
        <w:t>„</w:t>
      </w:r>
      <w:r>
        <w:t>Jetzt komm</w:t>
      </w:r>
      <w:r w:rsidR="2C6FF42A">
        <w:t>t</w:t>
      </w:r>
      <w:r>
        <w:t xml:space="preserve"> es darauf an, dass dieser Ansatz auch in Brüssel Berücksichtigung findet</w:t>
      </w:r>
      <w:r w:rsidR="44D5E22C">
        <w:t xml:space="preserve"> und konkretisiert </w:t>
      </w:r>
      <w:r>
        <w:t>wird</w:t>
      </w:r>
      <w:r w:rsidR="567AD92F">
        <w:t>“</w:t>
      </w:r>
      <w:r>
        <w:t>.</w:t>
      </w:r>
      <w:r w:rsidR="27B9CF44">
        <w:t xml:space="preserve"> </w:t>
      </w:r>
      <w:r w:rsidR="27B9CF44" w:rsidRPr="7FAFA3D2">
        <w:rPr>
          <w:rFonts w:eastAsia="Arial" w:cs="Arial"/>
          <w:color w:val="000000" w:themeColor="text1"/>
        </w:rPr>
        <w:t xml:space="preserve">Die </w:t>
      </w:r>
      <w:r w:rsidR="007B74E5">
        <w:rPr>
          <w:rFonts w:eastAsia="Arial" w:cs="Arial"/>
          <w:color w:val="000000" w:themeColor="text1"/>
        </w:rPr>
        <w:t>EU-</w:t>
      </w:r>
      <w:r w:rsidR="27B9CF44" w:rsidRPr="7FAFA3D2">
        <w:rPr>
          <w:rFonts w:eastAsia="Arial" w:cs="Arial"/>
          <w:color w:val="000000" w:themeColor="text1"/>
        </w:rPr>
        <w:t>Kommission arbeitet aktuell an einer Überarbeitung der CO</w:t>
      </w:r>
      <w:r w:rsidR="27B9CF44" w:rsidRPr="7FAFA3D2">
        <w:rPr>
          <w:rFonts w:eastAsia="Arial" w:cs="Arial"/>
          <w:color w:val="000000" w:themeColor="text1"/>
          <w:vertAlign w:val="subscript"/>
        </w:rPr>
        <w:t>2</w:t>
      </w:r>
      <w:r w:rsidR="27B9CF44" w:rsidRPr="7FAFA3D2">
        <w:rPr>
          <w:rFonts w:eastAsia="Arial" w:cs="Arial"/>
          <w:color w:val="000000" w:themeColor="text1"/>
        </w:rPr>
        <w:t>-Flottengrenzwerte für Neuwagen und will voraussichtlich am 10. Dezember einen Vorschlag veröffentlichen.</w:t>
      </w:r>
      <w:r>
        <w:t xml:space="preserve"> </w:t>
      </w:r>
    </w:p>
    <w:p w14:paraId="25EDBA4D" w14:textId="77777777" w:rsidR="00F2450A" w:rsidRDefault="00F2450A" w:rsidP="005D6DFE">
      <w:pPr>
        <w:pStyle w:val="05Flietext"/>
      </w:pPr>
    </w:p>
    <w:p w14:paraId="7D00E1F2" w14:textId="6CAC6857" w:rsidR="00BE35F7" w:rsidRDefault="00F2450A" w:rsidP="00F2450A">
      <w:pPr>
        <w:pStyle w:val="05Flietext"/>
      </w:pPr>
      <w:r>
        <w:t>„Damit die Energiewende Erfolg hat, brauchen wir zusätzlich zu erneuerbarem Strom auch große Mengen CO</w:t>
      </w:r>
      <w:r w:rsidRPr="7FAFA3D2">
        <w:rPr>
          <w:vertAlign w:val="subscript"/>
        </w:rPr>
        <w:t>2</w:t>
      </w:r>
      <w:r>
        <w:t>-neutraler Moleküle, vor allem Kohlenwasserstoffe. Sie sind auch für den Klimaschutz im Verkehr von entscheidender Bedeutung“, so Küchen. „</w:t>
      </w:r>
      <w:r w:rsidR="1188857A">
        <w:t>Die Einbeziehung aller nachhaltiger Kraftstoff</w:t>
      </w:r>
      <w:r w:rsidR="19D797D1">
        <w:t>optionen</w:t>
      </w:r>
      <w:r w:rsidR="1188857A">
        <w:t xml:space="preserve"> ist </w:t>
      </w:r>
      <w:r w:rsidR="548D7C09">
        <w:t xml:space="preserve">dabei </w:t>
      </w:r>
      <w:r w:rsidR="1188857A">
        <w:t xml:space="preserve">eine notwendige Voraussetzung </w:t>
      </w:r>
      <w:r>
        <w:t>für vermehrte Investitionen in die Produktion CO</w:t>
      </w:r>
      <w:r w:rsidRPr="7FAFA3D2">
        <w:rPr>
          <w:vertAlign w:val="subscript"/>
        </w:rPr>
        <w:t>2</w:t>
      </w:r>
      <w:r>
        <w:t xml:space="preserve">-neutraler Fuels. Denn entsprechende Entscheidungen setzen eine langfristig attraktive und gesicherte Nachfrage voraus.“ Es gelte: Je größer der potenzielle Absatzmarkt für erneuerbare Kraftstoffe, desto größer die erforderlichen positiven Kosteneffekte für den industriellen Markthochlauf. „Es muss jetzt darum gehen, schnell die innovativen Kraftstofftechnologien zu skalieren. Dabei ist </w:t>
      </w:r>
      <w:r w:rsidR="085D5C3D">
        <w:t>die von der Bundesregierung vorgeschlage</w:t>
      </w:r>
      <w:r w:rsidR="72D9C952">
        <w:t>ne</w:t>
      </w:r>
      <w:r>
        <w:t xml:space="preserve"> technologieneutrale Ausgestaltung der CO</w:t>
      </w:r>
      <w:r w:rsidRPr="7FAFA3D2">
        <w:rPr>
          <w:vertAlign w:val="subscript"/>
        </w:rPr>
        <w:t>2</w:t>
      </w:r>
      <w:r>
        <w:t xml:space="preserve">-Regulierung von </w:t>
      </w:r>
      <w:r w:rsidR="4070DF28">
        <w:t>erheblicher</w:t>
      </w:r>
      <w:r>
        <w:t xml:space="preserve"> Bedeutung.“</w:t>
      </w:r>
    </w:p>
    <w:p w14:paraId="25E90876" w14:textId="77777777" w:rsidR="00CD4FD7" w:rsidRDefault="00CD4FD7" w:rsidP="005D6DFE">
      <w:pPr>
        <w:pStyle w:val="05Flietext"/>
      </w:pPr>
    </w:p>
    <w:p w14:paraId="136A5639" w14:textId="164980E3" w:rsidR="004058B7" w:rsidRPr="004058B7" w:rsidRDefault="004058B7" w:rsidP="005D6DFE">
      <w:pPr>
        <w:pStyle w:val="05Flietext"/>
      </w:pPr>
    </w:p>
    <w:sectPr w:rsidR="004058B7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F483" w14:textId="77777777" w:rsidR="00CC6FA7" w:rsidRDefault="00CC6FA7" w:rsidP="00924BA7">
      <w:pPr>
        <w:spacing w:after="0" w:line="240" w:lineRule="auto"/>
      </w:pPr>
      <w:r>
        <w:separator/>
      </w:r>
    </w:p>
    <w:p w14:paraId="503E0A4C" w14:textId="77777777" w:rsidR="00CC6FA7" w:rsidRDefault="00CC6FA7"/>
    <w:p w14:paraId="771DF51A" w14:textId="77777777" w:rsidR="00CC6FA7" w:rsidRDefault="00CC6FA7"/>
  </w:endnote>
  <w:endnote w:type="continuationSeparator" w:id="0">
    <w:p w14:paraId="5D8B6FA4" w14:textId="77777777" w:rsidR="00CC6FA7" w:rsidRDefault="00CC6FA7" w:rsidP="00924BA7">
      <w:pPr>
        <w:spacing w:after="0" w:line="240" w:lineRule="auto"/>
      </w:pPr>
      <w:r>
        <w:continuationSeparator/>
      </w:r>
    </w:p>
    <w:p w14:paraId="4946DB51" w14:textId="77777777" w:rsidR="00CC6FA7" w:rsidRDefault="00CC6FA7"/>
    <w:p w14:paraId="3E588C1E" w14:textId="77777777" w:rsidR="00CC6FA7" w:rsidRDefault="00CC6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2DFC837B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9323DCA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4779625F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16BFB73F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r w:rsidRPr="004A23F8">
            <w:rPr>
              <w:color w:val="6C6E71"/>
            </w:rPr>
            <w:t xml:space="preserve"> (at) en2x.de; </w:t>
          </w:r>
        </w:p>
        <w:p w14:paraId="53E5B278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r w:rsidRPr="004A23F8">
            <w:rPr>
              <w:color w:val="6C6E71"/>
            </w:rPr>
            <w:t xml:space="preserve"> (at) en2x.de</w:t>
          </w:r>
        </w:p>
      </w:tc>
    </w:tr>
  </w:tbl>
  <w:p w14:paraId="4B4CD003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F973" w14:textId="77777777" w:rsidR="00CC6FA7" w:rsidRDefault="00CC6FA7" w:rsidP="00924BA7">
      <w:pPr>
        <w:spacing w:after="0" w:line="240" w:lineRule="auto"/>
      </w:pPr>
      <w:r>
        <w:separator/>
      </w:r>
    </w:p>
    <w:p w14:paraId="38A86B4C" w14:textId="77777777" w:rsidR="00CC6FA7" w:rsidRDefault="00CC6FA7"/>
    <w:p w14:paraId="30291721" w14:textId="77777777" w:rsidR="00CC6FA7" w:rsidRDefault="00CC6FA7"/>
  </w:footnote>
  <w:footnote w:type="continuationSeparator" w:id="0">
    <w:p w14:paraId="63626BEE" w14:textId="77777777" w:rsidR="00CC6FA7" w:rsidRDefault="00CC6FA7" w:rsidP="00924BA7">
      <w:pPr>
        <w:spacing w:after="0" w:line="240" w:lineRule="auto"/>
      </w:pPr>
      <w:r>
        <w:continuationSeparator/>
      </w:r>
    </w:p>
    <w:p w14:paraId="51D36373" w14:textId="77777777" w:rsidR="00CC6FA7" w:rsidRDefault="00CC6FA7"/>
    <w:p w14:paraId="359B1263" w14:textId="77777777" w:rsidR="00CC6FA7" w:rsidRDefault="00CC6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7B5A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360B6F3F" wp14:editId="6FB78FC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6822D760" w14:textId="5E79B45C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4124B" wp14:editId="4D0EC640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A3C6D2D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3BF39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F2450A">
      <w:t>28</w:t>
    </w:r>
    <w:r w:rsidR="00CD4FD7" w:rsidRPr="00CC3044">
      <w:t xml:space="preserve">. </w:t>
    </w:r>
    <w:r w:rsidR="00F2450A">
      <w:t>November</w:t>
    </w:r>
    <w:r w:rsidR="00CD4FD7" w:rsidRPr="00CC3044">
      <w:t xml:space="preserve"> </w:t>
    </w:r>
    <w:r w:rsidR="00F2450A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0A"/>
    <w:rsid w:val="0000577D"/>
    <w:rsid w:val="000120F2"/>
    <w:rsid w:val="00013147"/>
    <w:rsid w:val="00021FA6"/>
    <w:rsid w:val="00030CDB"/>
    <w:rsid w:val="0003706F"/>
    <w:rsid w:val="00042439"/>
    <w:rsid w:val="000465C5"/>
    <w:rsid w:val="0006148F"/>
    <w:rsid w:val="00066F44"/>
    <w:rsid w:val="00080249"/>
    <w:rsid w:val="00097B3D"/>
    <w:rsid w:val="000B43D5"/>
    <w:rsid w:val="00124675"/>
    <w:rsid w:val="001313B0"/>
    <w:rsid w:val="001700D1"/>
    <w:rsid w:val="00175E2E"/>
    <w:rsid w:val="00177F24"/>
    <w:rsid w:val="001823DF"/>
    <w:rsid w:val="00193CEA"/>
    <w:rsid w:val="00197920"/>
    <w:rsid w:val="001A3C46"/>
    <w:rsid w:val="001B3A20"/>
    <w:rsid w:val="001C3E55"/>
    <w:rsid w:val="001D70A8"/>
    <w:rsid w:val="001F6944"/>
    <w:rsid w:val="002015FA"/>
    <w:rsid w:val="00203FF8"/>
    <w:rsid w:val="00206F78"/>
    <w:rsid w:val="002104D5"/>
    <w:rsid w:val="002113E3"/>
    <w:rsid w:val="00215882"/>
    <w:rsid w:val="00220CE4"/>
    <w:rsid w:val="00226B41"/>
    <w:rsid w:val="002275B2"/>
    <w:rsid w:val="002826FF"/>
    <w:rsid w:val="0029339F"/>
    <w:rsid w:val="00294773"/>
    <w:rsid w:val="00295556"/>
    <w:rsid w:val="002A6C7A"/>
    <w:rsid w:val="002B0669"/>
    <w:rsid w:val="002B29F3"/>
    <w:rsid w:val="002B5BBA"/>
    <w:rsid w:val="002D03DA"/>
    <w:rsid w:val="002D0DB5"/>
    <w:rsid w:val="002D56D6"/>
    <w:rsid w:val="002F1363"/>
    <w:rsid w:val="003217BE"/>
    <w:rsid w:val="00322322"/>
    <w:rsid w:val="00327226"/>
    <w:rsid w:val="00341ABE"/>
    <w:rsid w:val="00342AD4"/>
    <w:rsid w:val="003502F1"/>
    <w:rsid w:val="0036220B"/>
    <w:rsid w:val="00371382"/>
    <w:rsid w:val="00375B11"/>
    <w:rsid w:val="0037607C"/>
    <w:rsid w:val="0037788B"/>
    <w:rsid w:val="003921DD"/>
    <w:rsid w:val="00393F17"/>
    <w:rsid w:val="003A0167"/>
    <w:rsid w:val="003A1BB4"/>
    <w:rsid w:val="003B646B"/>
    <w:rsid w:val="0040144F"/>
    <w:rsid w:val="00404C32"/>
    <w:rsid w:val="004058B7"/>
    <w:rsid w:val="00411D8E"/>
    <w:rsid w:val="0041635A"/>
    <w:rsid w:val="00417217"/>
    <w:rsid w:val="00432FC6"/>
    <w:rsid w:val="00436186"/>
    <w:rsid w:val="00456842"/>
    <w:rsid w:val="004827FA"/>
    <w:rsid w:val="00495E59"/>
    <w:rsid w:val="004A23F8"/>
    <w:rsid w:val="004C0D10"/>
    <w:rsid w:val="004C64ED"/>
    <w:rsid w:val="004E203C"/>
    <w:rsid w:val="005041F6"/>
    <w:rsid w:val="0051205A"/>
    <w:rsid w:val="00513C25"/>
    <w:rsid w:val="005142E3"/>
    <w:rsid w:val="0052591E"/>
    <w:rsid w:val="00525DF2"/>
    <w:rsid w:val="00525FC8"/>
    <w:rsid w:val="0053289B"/>
    <w:rsid w:val="00533388"/>
    <w:rsid w:val="005441E7"/>
    <w:rsid w:val="005663B6"/>
    <w:rsid w:val="00592265"/>
    <w:rsid w:val="00597B64"/>
    <w:rsid w:val="005A6BD8"/>
    <w:rsid w:val="005B18F2"/>
    <w:rsid w:val="005B2582"/>
    <w:rsid w:val="005C2DC4"/>
    <w:rsid w:val="005C6C38"/>
    <w:rsid w:val="005D6DFE"/>
    <w:rsid w:val="005E11DD"/>
    <w:rsid w:val="005F5564"/>
    <w:rsid w:val="00602480"/>
    <w:rsid w:val="00603C5A"/>
    <w:rsid w:val="00613978"/>
    <w:rsid w:val="00632050"/>
    <w:rsid w:val="00664F72"/>
    <w:rsid w:val="00675909"/>
    <w:rsid w:val="006808C2"/>
    <w:rsid w:val="00680C30"/>
    <w:rsid w:val="006B513A"/>
    <w:rsid w:val="006B7645"/>
    <w:rsid w:val="006C1521"/>
    <w:rsid w:val="006E0D87"/>
    <w:rsid w:val="006E4B69"/>
    <w:rsid w:val="006E77E3"/>
    <w:rsid w:val="00710993"/>
    <w:rsid w:val="007256D0"/>
    <w:rsid w:val="00731D34"/>
    <w:rsid w:val="00760D1E"/>
    <w:rsid w:val="00762CD1"/>
    <w:rsid w:val="00764E6B"/>
    <w:rsid w:val="00777373"/>
    <w:rsid w:val="0078033F"/>
    <w:rsid w:val="00786D63"/>
    <w:rsid w:val="0079151F"/>
    <w:rsid w:val="00793D53"/>
    <w:rsid w:val="007B74E5"/>
    <w:rsid w:val="007C00CF"/>
    <w:rsid w:val="007C2F3F"/>
    <w:rsid w:val="007D1E7C"/>
    <w:rsid w:val="007D4317"/>
    <w:rsid w:val="007D72CB"/>
    <w:rsid w:val="00811DDA"/>
    <w:rsid w:val="0083120B"/>
    <w:rsid w:val="008437CA"/>
    <w:rsid w:val="0085113B"/>
    <w:rsid w:val="00854BA6"/>
    <w:rsid w:val="00866410"/>
    <w:rsid w:val="008676B6"/>
    <w:rsid w:val="00867EFA"/>
    <w:rsid w:val="00872C1E"/>
    <w:rsid w:val="00875213"/>
    <w:rsid w:val="008A2F18"/>
    <w:rsid w:val="008B1C5E"/>
    <w:rsid w:val="008B5F06"/>
    <w:rsid w:val="008B5FC8"/>
    <w:rsid w:val="008C14AC"/>
    <w:rsid w:val="008C1DA0"/>
    <w:rsid w:val="008D2151"/>
    <w:rsid w:val="008E5D99"/>
    <w:rsid w:val="008F7751"/>
    <w:rsid w:val="00911FED"/>
    <w:rsid w:val="00913D17"/>
    <w:rsid w:val="00917A5A"/>
    <w:rsid w:val="00924BA7"/>
    <w:rsid w:val="00927626"/>
    <w:rsid w:val="00942990"/>
    <w:rsid w:val="009530DD"/>
    <w:rsid w:val="0098179F"/>
    <w:rsid w:val="009861D6"/>
    <w:rsid w:val="009971DA"/>
    <w:rsid w:val="00997FA4"/>
    <w:rsid w:val="009D58DC"/>
    <w:rsid w:val="009E10B5"/>
    <w:rsid w:val="009F033D"/>
    <w:rsid w:val="00A02B45"/>
    <w:rsid w:val="00A03477"/>
    <w:rsid w:val="00A13677"/>
    <w:rsid w:val="00A344D3"/>
    <w:rsid w:val="00A41ACA"/>
    <w:rsid w:val="00A56922"/>
    <w:rsid w:val="00A56F17"/>
    <w:rsid w:val="00A57B73"/>
    <w:rsid w:val="00A712CC"/>
    <w:rsid w:val="00A723E7"/>
    <w:rsid w:val="00A8299E"/>
    <w:rsid w:val="00A8471A"/>
    <w:rsid w:val="00A85333"/>
    <w:rsid w:val="00A86B9F"/>
    <w:rsid w:val="00A900D2"/>
    <w:rsid w:val="00A9635A"/>
    <w:rsid w:val="00A97796"/>
    <w:rsid w:val="00AA2104"/>
    <w:rsid w:val="00AA5A87"/>
    <w:rsid w:val="00AC6D41"/>
    <w:rsid w:val="00AE215E"/>
    <w:rsid w:val="00AE60C1"/>
    <w:rsid w:val="00AE6D8D"/>
    <w:rsid w:val="00AF5551"/>
    <w:rsid w:val="00B101F0"/>
    <w:rsid w:val="00B2C889"/>
    <w:rsid w:val="00B328B0"/>
    <w:rsid w:val="00B44303"/>
    <w:rsid w:val="00B47851"/>
    <w:rsid w:val="00B53407"/>
    <w:rsid w:val="00B57EAE"/>
    <w:rsid w:val="00B7242F"/>
    <w:rsid w:val="00B77746"/>
    <w:rsid w:val="00B80109"/>
    <w:rsid w:val="00B80CC9"/>
    <w:rsid w:val="00B86DD5"/>
    <w:rsid w:val="00B95BE9"/>
    <w:rsid w:val="00BA354F"/>
    <w:rsid w:val="00BB5F9E"/>
    <w:rsid w:val="00BC04D9"/>
    <w:rsid w:val="00BD4D91"/>
    <w:rsid w:val="00BE35F7"/>
    <w:rsid w:val="00BF35B7"/>
    <w:rsid w:val="00C120ED"/>
    <w:rsid w:val="00C12FE7"/>
    <w:rsid w:val="00C2049E"/>
    <w:rsid w:val="00C2196D"/>
    <w:rsid w:val="00C5218F"/>
    <w:rsid w:val="00C5543C"/>
    <w:rsid w:val="00C659DC"/>
    <w:rsid w:val="00C93B03"/>
    <w:rsid w:val="00C95132"/>
    <w:rsid w:val="00C97729"/>
    <w:rsid w:val="00CA5FD2"/>
    <w:rsid w:val="00CB469A"/>
    <w:rsid w:val="00CC3044"/>
    <w:rsid w:val="00CC4657"/>
    <w:rsid w:val="00CC4C99"/>
    <w:rsid w:val="00CC6FA7"/>
    <w:rsid w:val="00CD4FD7"/>
    <w:rsid w:val="00CF511D"/>
    <w:rsid w:val="00D0612F"/>
    <w:rsid w:val="00D14028"/>
    <w:rsid w:val="00D20658"/>
    <w:rsid w:val="00D23296"/>
    <w:rsid w:val="00D408B3"/>
    <w:rsid w:val="00D41B0A"/>
    <w:rsid w:val="00D457BB"/>
    <w:rsid w:val="00D517C7"/>
    <w:rsid w:val="00D57D34"/>
    <w:rsid w:val="00D6556E"/>
    <w:rsid w:val="00D706D2"/>
    <w:rsid w:val="00D7703F"/>
    <w:rsid w:val="00D83C32"/>
    <w:rsid w:val="00D959BE"/>
    <w:rsid w:val="00DA6C8E"/>
    <w:rsid w:val="00DA7281"/>
    <w:rsid w:val="00DB1F99"/>
    <w:rsid w:val="00DB6222"/>
    <w:rsid w:val="00DC4D21"/>
    <w:rsid w:val="00DE28D1"/>
    <w:rsid w:val="00DE528F"/>
    <w:rsid w:val="00DE5E5F"/>
    <w:rsid w:val="00DF0493"/>
    <w:rsid w:val="00E046E5"/>
    <w:rsid w:val="00E106F3"/>
    <w:rsid w:val="00E26551"/>
    <w:rsid w:val="00E3739C"/>
    <w:rsid w:val="00E41B0E"/>
    <w:rsid w:val="00E549B6"/>
    <w:rsid w:val="00E67927"/>
    <w:rsid w:val="00E77E60"/>
    <w:rsid w:val="00E96D07"/>
    <w:rsid w:val="00EB0FA4"/>
    <w:rsid w:val="00ED0734"/>
    <w:rsid w:val="00ED3BC4"/>
    <w:rsid w:val="00ED5EC9"/>
    <w:rsid w:val="00EF0715"/>
    <w:rsid w:val="00F17365"/>
    <w:rsid w:val="00F218E5"/>
    <w:rsid w:val="00F223BF"/>
    <w:rsid w:val="00F2450A"/>
    <w:rsid w:val="00F3478F"/>
    <w:rsid w:val="00F83367"/>
    <w:rsid w:val="00F94E7A"/>
    <w:rsid w:val="00F94EA8"/>
    <w:rsid w:val="00FA0C9C"/>
    <w:rsid w:val="00FB080A"/>
    <w:rsid w:val="00FC09F4"/>
    <w:rsid w:val="00FD236E"/>
    <w:rsid w:val="00FD72B1"/>
    <w:rsid w:val="00FE7933"/>
    <w:rsid w:val="00FF047B"/>
    <w:rsid w:val="00FF211D"/>
    <w:rsid w:val="00FF35C6"/>
    <w:rsid w:val="010A51D7"/>
    <w:rsid w:val="085D5C3D"/>
    <w:rsid w:val="096EE31E"/>
    <w:rsid w:val="1188857A"/>
    <w:rsid w:val="16036C91"/>
    <w:rsid w:val="165C50AD"/>
    <w:rsid w:val="19D797D1"/>
    <w:rsid w:val="1E4012DB"/>
    <w:rsid w:val="27B9CF44"/>
    <w:rsid w:val="2C6FF42A"/>
    <w:rsid w:val="2F9C1340"/>
    <w:rsid w:val="34BE8C72"/>
    <w:rsid w:val="3569DBE0"/>
    <w:rsid w:val="3D0EF8E3"/>
    <w:rsid w:val="402EAE91"/>
    <w:rsid w:val="4070DF28"/>
    <w:rsid w:val="44D5E22C"/>
    <w:rsid w:val="49719354"/>
    <w:rsid w:val="4F33E165"/>
    <w:rsid w:val="52DC85C7"/>
    <w:rsid w:val="548D7C09"/>
    <w:rsid w:val="567AD92F"/>
    <w:rsid w:val="5B4BA81D"/>
    <w:rsid w:val="5D552DC8"/>
    <w:rsid w:val="6040099D"/>
    <w:rsid w:val="63289AE3"/>
    <w:rsid w:val="65730A9D"/>
    <w:rsid w:val="6D49D1DD"/>
    <w:rsid w:val="72D9C952"/>
    <w:rsid w:val="7BDA7403"/>
    <w:rsid w:val="7D955A21"/>
    <w:rsid w:val="7FAF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4EC9"/>
  <w15:docId w15:val="{F35DCFAB-25B3-4B06-A773-0DE2DF1F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8B5F06"/>
    <w:pPr>
      <w:spacing w:after="0"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878917be68c586f404f3e4804183e5b2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16772f3fd6e731488a510e48fb09faa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70E94-2336-4B11-AF12-A88C3EF37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(1)</Template>
  <TotalTime>0</TotalTime>
  <Pages>1</Pages>
  <Words>219</Words>
  <Characters>1630</Characters>
  <Application>Microsoft Office Word</Application>
  <DocSecurity>0</DocSecurity>
  <Lines>28</Lines>
  <Paragraphs>5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Rainer Diederichs (en2x)</cp:lastModifiedBy>
  <cp:revision>21</cp:revision>
  <cp:lastPrinted>2021-08-23T21:48:00Z</cp:lastPrinted>
  <dcterms:created xsi:type="dcterms:W3CDTF">2025-11-28T23:07:00Z</dcterms:created>
  <dcterms:modified xsi:type="dcterms:W3CDTF">2025-11-28T15:30:00Z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