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D6DB" w14:textId="0768702E" w:rsidR="00CD4FD7" w:rsidRPr="002D56D6" w:rsidRDefault="00214C1A">
      <w:pPr>
        <w:pStyle w:val="01Dachzeile"/>
      </w:pPr>
      <w:bookmarkStart w:id="0" w:name="_Toc79759383"/>
      <w:bookmarkStart w:id="1" w:name="_Toc79759470"/>
      <w:r w:rsidRPr="00214C1A">
        <w:t>Höherer CO</w:t>
      </w:r>
      <w:r w:rsidRPr="00214C1A">
        <w:rPr>
          <w:vertAlign w:val="subscript"/>
        </w:rPr>
        <w:t>2</w:t>
      </w:r>
      <w:r w:rsidRPr="00214C1A">
        <w:t xml:space="preserve">-Aufschlag und höhere THG-Quote ab 1. Januar  </w:t>
      </w:r>
      <w:r w:rsidR="119172FD">
        <w:t xml:space="preserve"> </w:t>
      </w:r>
    </w:p>
    <w:bookmarkEnd w:id="0"/>
    <w:bookmarkEnd w:id="1"/>
    <w:p w14:paraId="66956FEA" w14:textId="667FF6FD" w:rsidR="00CD4FD7" w:rsidRDefault="00214C1A" w:rsidP="00CD4FD7">
      <w:pPr>
        <w:pStyle w:val="02Titel"/>
      </w:pPr>
      <w:r w:rsidRPr="00214C1A">
        <w:t>Politik muss noch mehr für Klimaschutz im Verkehr tun</w:t>
      </w:r>
    </w:p>
    <w:p w14:paraId="3EAC3421" w14:textId="726A5567" w:rsidR="006A1835" w:rsidRPr="00664F72" w:rsidRDefault="1D91A7EF" w:rsidP="005663B6">
      <w:pPr>
        <w:pStyle w:val="03Einleitung"/>
      </w:pPr>
      <w:r>
        <w:t>Zum 1. Januar 2025 steigt der CO</w:t>
      </w:r>
      <w:r w:rsidRPr="47E903D6">
        <w:rPr>
          <w:vertAlign w:val="subscript"/>
        </w:rPr>
        <w:t>2</w:t>
      </w:r>
      <w:r>
        <w:t xml:space="preserve">-Aufschlag gemäß Brennstoffemissionshandelsgesetz BEHG auf fossile Kraft- und Brennstoffe um jeweils rund 3 Cent je Liter. Bei Benzin beträgt der Aufschlag </w:t>
      </w:r>
      <w:r w:rsidR="1417FA91">
        <w:t xml:space="preserve">inklusive Mehrwertsteuer </w:t>
      </w:r>
      <w:r>
        <w:t xml:space="preserve">dann </w:t>
      </w:r>
      <w:r w:rsidR="5F083A94">
        <w:t>insgesamt</w:t>
      </w:r>
      <w:r>
        <w:t xml:space="preserve"> knapp 16 und für Diesel und Heizöl gut 17 Cent je Liter. Zusätzlich steigt zum Jahreswechsel die Treibhausgasminderungsquote</w:t>
      </w:r>
      <w:r w:rsidR="7FE2B865">
        <w:t xml:space="preserve"> von </w:t>
      </w:r>
      <w:r w:rsidR="79D61CA4">
        <w:t>9,35</w:t>
      </w:r>
      <w:r w:rsidR="7FE2B865">
        <w:t xml:space="preserve"> auf </w:t>
      </w:r>
      <w:r w:rsidR="79D61CA4">
        <w:t>10,6</w:t>
      </w:r>
      <w:r w:rsidR="7FE2B865">
        <w:t xml:space="preserve"> Prozent</w:t>
      </w:r>
      <w:r>
        <w:t xml:space="preserve">. Das heißt: Die Kraftstoffanbieter müssen </w:t>
      </w:r>
      <w:r w:rsidR="39A5875E">
        <w:t>den Anteil klimaschonender Kraftstoffe weiter erhöhen.</w:t>
      </w:r>
      <w:r w:rsidR="7972EC7C">
        <w:t xml:space="preserve"> Darauf weist der en2x – Wirtschaftsverband Fuels und Energie hin.</w:t>
      </w:r>
    </w:p>
    <w:p w14:paraId="4AFC9872" w14:textId="77777777" w:rsidR="0051205A" w:rsidRPr="00597B64" w:rsidRDefault="0051205A" w:rsidP="005663B6">
      <w:pPr>
        <w:pStyle w:val="03Einleitung"/>
        <w:rPr>
          <w:shd w:val="clear" w:color="auto" w:fill="FFFFFF"/>
        </w:rPr>
      </w:pPr>
    </w:p>
    <w:p w14:paraId="6D037F3F" w14:textId="29E681BB" w:rsidR="006A1835" w:rsidRDefault="1D91A7EF" w:rsidP="006A1835">
      <w:pPr>
        <w:pStyle w:val="05Flietext"/>
      </w:pPr>
      <w:r>
        <w:t xml:space="preserve">Der </w:t>
      </w:r>
      <w:r w:rsidR="412528EE">
        <w:t>CO</w:t>
      </w:r>
      <w:r w:rsidR="412528EE" w:rsidRPr="00AD69C3">
        <w:rPr>
          <w:vertAlign w:val="subscript"/>
        </w:rPr>
        <w:t>2</w:t>
      </w:r>
      <w:r w:rsidR="412528EE">
        <w:t>-</w:t>
      </w:r>
      <w:r>
        <w:t xml:space="preserve">Aufschlag soll </w:t>
      </w:r>
      <w:r w:rsidR="11A95E75">
        <w:t xml:space="preserve">zur Finanzierung des Staatshaushalts und </w:t>
      </w:r>
      <w:r>
        <w:t xml:space="preserve">zu mehr Klimaschutz </w:t>
      </w:r>
      <w:r w:rsidR="5D064A67">
        <w:t xml:space="preserve">im Verkehr </w:t>
      </w:r>
      <w:r>
        <w:t>beitragen</w:t>
      </w:r>
      <w:r w:rsidR="28F853E8">
        <w:t>, denn</w:t>
      </w:r>
      <w:r>
        <w:t xml:space="preserve"> Biokraftstoffe sind vom CO</w:t>
      </w:r>
      <w:r w:rsidRPr="47E903D6">
        <w:rPr>
          <w:vertAlign w:val="subscript"/>
        </w:rPr>
        <w:t>2</w:t>
      </w:r>
      <w:r>
        <w:t xml:space="preserve">-Aufschlag ausgenommen. Da Benzin bis zu zehn Prozent und Diesel bis zu sieben Prozent erneuerbare Kraftstoff-Anteile aus nachhaltiger Biomasse enthalten, fällt die Mehrbelastung </w:t>
      </w:r>
      <w:r w:rsidR="7974079D">
        <w:t xml:space="preserve">zum Jahreswechsel </w:t>
      </w:r>
      <w:r w:rsidR="069DB747">
        <w:t>für Kraftstoffe mit höherem Bioanteil</w:t>
      </w:r>
      <w:r>
        <w:t xml:space="preserve"> geringer aus. </w:t>
      </w:r>
    </w:p>
    <w:p w14:paraId="5EB0B27F" w14:textId="6F6197E2" w:rsidR="006A1835" w:rsidRDefault="006A1835" w:rsidP="006A1835">
      <w:pPr>
        <w:pStyle w:val="05Flietext"/>
      </w:pPr>
    </w:p>
    <w:p w14:paraId="3EBBC783" w14:textId="16C693D6" w:rsidR="006A1835" w:rsidRDefault="1D91A7EF" w:rsidP="006A1835">
      <w:pPr>
        <w:pStyle w:val="05Flietext"/>
      </w:pPr>
      <w:r>
        <w:t xml:space="preserve">„Die Berücksichtigung der Klimawirkung von Kraftstoffen </w:t>
      </w:r>
      <w:r w:rsidR="31FF9BCB">
        <w:t>ist ein richtiger Ansatz</w:t>
      </w:r>
      <w:r w:rsidR="1FDF6A18">
        <w:t xml:space="preserve"> zum Erreichen der Klimaziele</w:t>
      </w:r>
      <w:r>
        <w:t>“</w:t>
      </w:r>
      <w:r w:rsidR="5B60E404">
        <w:t xml:space="preserve">, </w:t>
      </w:r>
      <w:r w:rsidR="31FF9BCB">
        <w:t xml:space="preserve">so </w:t>
      </w:r>
      <w:r w:rsidR="5B60E404">
        <w:t xml:space="preserve">en2x-Hauptgeschäftsführer Prof. Christian Küchen. „Um erneuerbaren Kraftstoffen zum Durchbruch zu verhelfen, </w:t>
      </w:r>
      <w:r w:rsidR="4113307C">
        <w:t>ist</w:t>
      </w:r>
      <w:r w:rsidR="5B60E404">
        <w:t xml:space="preserve"> jedoch </w:t>
      </w:r>
      <w:r w:rsidR="6E5DFB5B">
        <w:t xml:space="preserve">zusätzlich </w:t>
      </w:r>
      <w:r w:rsidR="5B60E404">
        <w:t xml:space="preserve">eine grundsätzliche Neugestaltung der </w:t>
      </w:r>
      <w:r w:rsidR="6E5DFB5B">
        <w:t xml:space="preserve">Energiebesteuerung </w:t>
      </w:r>
      <w:r w:rsidR="5B60E404">
        <w:t>notwendig.“ Entsprechende Vorschläge der EU-Kommission</w:t>
      </w:r>
      <w:r w:rsidR="3BF1DD54">
        <w:t xml:space="preserve"> für eine Refo</w:t>
      </w:r>
      <w:r w:rsidR="6970755E">
        <w:t>r</w:t>
      </w:r>
      <w:r w:rsidR="3BF1DD54">
        <w:t>m der Steuer</w:t>
      </w:r>
      <w:r w:rsidR="28FE2B04">
        <w:t xml:space="preserve"> </w:t>
      </w:r>
      <w:r w:rsidR="5B60E404">
        <w:t xml:space="preserve">lägen </w:t>
      </w:r>
      <w:r w:rsidR="6E5DFB5B">
        <w:t xml:space="preserve">seit mehr als </w:t>
      </w:r>
      <w:r w:rsidR="0A521D40">
        <w:t>drei</w:t>
      </w:r>
      <w:r w:rsidR="6E5DFB5B">
        <w:t xml:space="preserve"> Jahren </w:t>
      </w:r>
      <w:r w:rsidR="5B60E404">
        <w:t>auf dem Tisch. „</w:t>
      </w:r>
      <w:r w:rsidR="3F3F6177">
        <w:t>Sie sehen</w:t>
      </w:r>
      <w:r w:rsidR="5B60E404">
        <w:t xml:space="preserve"> vor, dass für nachhaltige und klimaschonende Kraft- und Brennstoffe deutlich niedrigere Mindeststeuersätze gelten als für rein fossile. Das wäre</w:t>
      </w:r>
      <w:r w:rsidR="4CC5981E">
        <w:t xml:space="preserve"> </w:t>
      </w:r>
      <w:r w:rsidR="5B60E404">
        <w:t xml:space="preserve">ein </w:t>
      </w:r>
      <w:r w:rsidR="427F1BAA">
        <w:t xml:space="preserve">substanziell höherer </w:t>
      </w:r>
      <w:r w:rsidR="024ED2C6">
        <w:t>Klimaschutz-</w:t>
      </w:r>
      <w:r w:rsidR="5B60E404">
        <w:t>Anreiz</w:t>
      </w:r>
      <w:r w:rsidR="28FE2B04">
        <w:t xml:space="preserve"> als nur durch den CO</w:t>
      </w:r>
      <w:r w:rsidR="28FE2B04" w:rsidRPr="00AD69C3">
        <w:rPr>
          <w:vertAlign w:val="subscript"/>
        </w:rPr>
        <w:t>2</w:t>
      </w:r>
      <w:r w:rsidR="28FE2B04">
        <w:t>-Aufschlag</w:t>
      </w:r>
      <w:r w:rsidR="5B60E404">
        <w:t>, beispielsweise noch mehr auf fortschrittliche Biokraftstoffe zu setzen, die auf Rest- und Abfallstoffen basieren.“</w:t>
      </w:r>
    </w:p>
    <w:p w14:paraId="071E85DB" w14:textId="77777777" w:rsidR="00687CE1" w:rsidRDefault="00687CE1" w:rsidP="006A1835">
      <w:pPr>
        <w:pStyle w:val="05Flietext"/>
      </w:pPr>
    </w:p>
    <w:p w14:paraId="75B06274" w14:textId="63D8C1CF" w:rsidR="00687CE1" w:rsidRPr="00687CE1" w:rsidRDefault="00687CE1" w:rsidP="00687CE1">
      <w:pPr>
        <w:spacing w:before="40" w:after="40" w:line="240" w:lineRule="auto"/>
        <w:outlineLvl w:val="0"/>
        <w:rPr>
          <w:rFonts w:eastAsia="Times New Roman" w:cs="Times New Roman"/>
          <w:b/>
          <w:color w:val="250F51"/>
          <w:sz w:val="26"/>
          <w:szCs w:val="26"/>
        </w:rPr>
      </w:pPr>
      <w:r>
        <w:rPr>
          <w:rFonts w:eastAsia="Times New Roman" w:cs="Times New Roman"/>
          <w:b/>
          <w:color w:val="250F51"/>
          <w:sz w:val="26"/>
          <w:szCs w:val="26"/>
        </w:rPr>
        <w:t xml:space="preserve">Wegfall der </w:t>
      </w:r>
      <w:r w:rsidR="00FF2193">
        <w:rPr>
          <w:rFonts w:eastAsia="Times New Roman" w:cs="Times New Roman"/>
          <w:b/>
          <w:color w:val="250F51"/>
          <w:sz w:val="26"/>
          <w:szCs w:val="26"/>
        </w:rPr>
        <w:t>Verpflichtung</w:t>
      </w:r>
      <w:r w:rsidR="000E6A5E">
        <w:rPr>
          <w:rFonts w:eastAsia="Times New Roman" w:cs="Times New Roman"/>
          <w:b/>
          <w:color w:val="250F51"/>
          <w:sz w:val="26"/>
          <w:szCs w:val="26"/>
        </w:rPr>
        <w:t>,</w:t>
      </w:r>
      <w:r w:rsidR="00FF2193">
        <w:rPr>
          <w:rFonts w:eastAsia="Times New Roman" w:cs="Times New Roman"/>
          <w:b/>
          <w:color w:val="250F51"/>
          <w:sz w:val="26"/>
          <w:szCs w:val="26"/>
        </w:rPr>
        <w:t xml:space="preserve"> Super </w:t>
      </w:r>
      <w:r>
        <w:rPr>
          <w:rFonts w:eastAsia="Times New Roman" w:cs="Times New Roman"/>
          <w:b/>
          <w:color w:val="250F51"/>
          <w:sz w:val="26"/>
          <w:szCs w:val="26"/>
        </w:rPr>
        <w:t xml:space="preserve">E5 </w:t>
      </w:r>
      <w:r w:rsidR="00FF2193">
        <w:rPr>
          <w:rFonts w:eastAsia="Times New Roman" w:cs="Times New Roman"/>
          <w:b/>
          <w:color w:val="250F51"/>
          <w:sz w:val="26"/>
          <w:szCs w:val="26"/>
        </w:rPr>
        <w:t xml:space="preserve">anzubieten, </w:t>
      </w:r>
      <w:r>
        <w:rPr>
          <w:rFonts w:eastAsia="Times New Roman" w:cs="Times New Roman"/>
          <w:b/>
          <w:color w:val="250F51"/>
          <w:sz w:val="26"/>
          <w:szCs w:val="26"/>
        </w:rPr>
        <w:t>sinnvoll</w:t>
      </w:r>
    </w:p>
    <w:p w14:paraId="08ABCD6A" w14:textId="391185CE" w:rsidR="002D1254" w:rsidRDefault="5B60E404" w:rsidP="006A1835">
      <w:pPr>
        <w:pStyle w:val="05Flietext"/>
      </w:pPr>
      <w:r>
        <w:t xml:space="preserve">Ein weiterer hilfreicher Schritt </w:t>
      </w:r>
      <w:r w:rsidR="00E0C6D3">
        <w:t xml:space="preserve">für mehr Klimaschutz im Pkw-Verkehr </w:t>
      </w:r>
      <w:r>
        <w:t xml:space="preserve">bestünde darin, </w:t>
      </w:r>
      <w:r w:rsidR="68831F8C">
        <w:t xml:space="preserve">Tankstellen nicht mehr zu verpflichten, </w:t>
      </w:r>
      <w:r w:rsidR="3DA906AE">
        <w:t>die</w:t>
      </w:r>
      <w:r w:rsidR="630F1CD8">
        <w:t xml:space="preserve"> Benzinsorte Super E5 </w:t>
      </w:r>
      <w:r w:rsidR="3DA906AE">
        <w:t xml:space="preserve">anzubieten. </w:t>
      </w:r>
      <w:r w:rsidR="58A4A946">
        <w:t xml:space="preserve">Küchen: </w:t>
      </w:r>
      <w:r>
        <w:t>„Ein Wegfall d</w:t>
      </w:r>
      <w:r w:rsidR="3DA906AE">
        <w:t>ieser Verpflichtung</w:t>
      </w:r>
      <w:r>
        <w:t xml:space="preserve"> gäbe den Tankstellenbetreibern eine größere Flexibilität, auf verändernde Kundenbedürfnisse zu reagieren</w:t>
      </w:r>
      <w:r w:rsidR="00AD69C3">
        <w:t xml:space="preserve"> sowie</w:t>
      </w:r>
      <w:r>
        <w:t xml:space="preserve"> zukünftig innovative und klimaschonende Kraftstoffe anzubieten.“ </w:t>
      </w:r>
      <w:r w:rsidR="421FE4DC">
        <w:t xml:space="preserve">Die allermeisten Fahrzeuge </w:t>
      </w:r>
      <w:r w:rsidR="7810E9AB">
        <w:t xml:space="preserve">können </w:t>
      </w:r>
      <w:r w:rsidR="2998F7FD">
        <w:t xml:space="preserve">Super E10 </w:t>
      </w:r>
      <w:r w:rsidR="3B0F5560">
        <w:t xml:space="preserve">Kraftstoff problemlos tanken. </w:t>
      </w:r>
      <w:r w:rsidR="1FDBD29B">
        <w:t xml:space="preserve">Die Verpflichtung zum Angebot von </w:t>
      </w:r>
      <w:r w:rsidR="00E0C6D3">
        <w:t xml:space="preserve">Super E5 </w:t>
      </w:r>
      <w:r w:rsidR="15F8442C">
        <w:t xml:space="preserve">wurde </w:t>
      </w:r>
      <w:r w:rsidR="00E0C6D3">
        <w:t>darum bereits in zahlreichen europäischen Ländern abgeschafft.</w:t>
      </w:r>
    </w:p>
    <w:p w14:paraId="70DDED08" w14:textId="77777777" w:rsidR="002D1254" w:rsidRDefault="002D1254" w:rsidP="006A1835">
      <w:pPr>
        <w:pStyle w:val="05Flietext"/>
      </w:pPr>
    </w:p>
    <w:p w14:paraId="79407768" w14:textId="77777777" w:rsidR="006A1835" w:rsidRDefault="006A1835" w:rsidP="006A1835">
      <w:pPr>
        <w:pStyle w:val="05Flietext"/>
      </w:pPr>
    </w:p>
    <w:p w14:paraId="43541186" w14:textId="77777777" w:rsidR="006A1835" w:rsidRDefault="006A1835" w:rsidP="006A1835">
      <w:pPr>
        <w:pStyle w:val="05Flietext"/>
      </w:pPr>
    </w:p>
    <w:p w14:paraId="2E209613" w14:textId="77777777" w:rsidR="00CD4FD7" w:rsidRDefault="00CD4FD7" w:rsidP="005D6DFE">
      <w:pPr>
        <w:pStyle w:val="05Flietext"/>
      </w:pPr>
    </w:p>
    <w:p w14:paraId="0243E0F9" w14:textId="147E6229" w:rsidR="004058B7" w:rsidRPr="004058B7" w:rsidRDefault="004058B7" w:rsidP="005D6DFE">
      <w:pPr>
        <w:pStyle w:val="05Flietext"/>
      </w:pPr>
    </w:p>
    <w:sectPr w:rsidR="004058B7" w:rsidRPr="004058B7" w:rsidSect="002113E3">
      <w:headerReference w:type="default" r:id="rId11"/>
      <w:footerReference w:type="default" r:id="rId12"/>
      <w:pgSz w:w="11906" w:h="16838"/>
      <w:pgMar w:top="2665" w:right="1134" w:bottom="1701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CFCEE" w14:textId="77777777" w:rsidR="00B96F47" w:rsidRDefault="00B96F47" w:rsidP="00924BA7">
      <w:pPr>
        <w:spacing w:after="0" w:line="240" w:lineRule="auto"/>
      </w:pPr>
      <w:r>
        <w:separator/>
      </w:r>
    </w:p>
    <w:p w14:paraId="2F000BF5" w14:textId="77777777" w:rsidR="00B96F47" w:rsidRDefault="00B96F47"/>
    <w:p w14:paraId="2FD77326" w14:textId="77777777" w:rsidR="00B96F47" w:rsidRDefault="00B96F47"/>
  </w:endnote>
  <w:endnote w:type="continuationSeparator" w:id="0">
    <w:p w14:paraId="1A168959" w14:textId="77777777" w:rsidR="00B96F47" w:rsidRDefault="00B96F47" w:rsidP="00924BA7">
      <w:pPr>
        <w:spacing w:after="0" w:line="240" w:lineRule="auto"/>
      </w:pPr>
      <w:r>
        <w:continuationSeparator/>
      </w:r>
    </w:p>
    <w:p w14:paraId="6D9FCD4F" w14:textId="77777777" w:rsidR="00B96F47" w:rsidRDefault="00B96F47"/>
    <w:p w14:paraId="26942F76" w14:textId="77777777" w:rsidR="00B96F47" w:rsidRDefault="00B96F47"/>
  </w:endnote>
  <w:endnote w:type="continuationNotice" w:id="1">
    <w:p w14:paraId="3A8A7954" w14:textId="77777777" w:rsidR="00B96F47" w:rsidRDefault="00B96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41635A" w:rsidRPr="004A23F8" w14:paraId="60C8E7DE" w14:textId="77777777" w:rsidTr="00FF211D">
      <w:trPr>
        <w:trHeight w:val="125"/>
      </w:trPr>
      <w:tc>
        <w:tcPr>
          <w:tcW w:w="9354" w:type="dxa"/>
          <w:tcBorders>
            <w:top w:val="single" w:sz="4" w:space="0" w:color="626B72"/>
            <w:left w:val="nil"/>
            <w:bottom w:val="nil"/>
            <w:right w:val="nil"/>
          </w:tcBorders>
        </w:tcPr>
        <w:p w14:paraId="6BC61EA0" w14:textId="77777777" w:rsidR="00D14028" w:rsidRPr="004A23F8" w:rsidRDefault="00294773" w:rsidP="0041635A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en2x – </w:t>
          </w:r>
          <w:r w:rsidR="00D14028" w:rsidRPr="004A23F8">
            <w:rPr>
              <w:color w:val="6C6E71"/>
            </w:rPr>
            <w:t>Wirtschaftsverband Fuels und Energie e.V.</w:t>
          </w:r>
          <w:r w:rsidR="0083120B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Georgenstraße 2</w:t>
          </w:r>
          <w:r w:rsidR="00A03477">
            <w:rPr>
              <w:color w:val="6C6E71"/>
            </w:rPr>
            <w:t>4</w:t>
          </w:r>
          <w:r w:rsidR="00D14028" w:rsidRPr="004A23F8">
            <w:rPr>
              <w:color w:val="6C6E71"/>
            </w:rPr>
            <w:t xml:space="preserve"> </w:t>
          </w:r>
          <w:r w:rsidR="00513C25">
            <w:rPr>
              <w:color w:val="6C6E71"/>
            </w:rPr>
            <w:t>|</w:t>
          </w:r>
          <w:r w:rsidR="00D14028" w:rsidRPr="004A23F8">
            <w:rPr>
              <w:color w:val="6C6E71"/>
            </w:rPr>
            <w:t xml:space="preserve"> 10117 Berlin</w:t>
          </w:r>
          <w:r w:rsidR="00FB080A" w:rsidRPr="004A23F8">
            <w:rPr>
              <w:color w:val="6C6E71"/>
            </w:rPr>
            <w:t xml:space="preserve"> </w:t>
          </w:r>
          <w:r w:rsidR="00FB080A" w:rsidRPr="004A23F8">
            <w:rPr>
              <w:color w:val="6C6E71"/>
            </w:rPr>
            <w:tab/>
            <w:t xml:space="preserve">Seite </w:t>
          </w:r>
          <w:r w:rsidR="00FB080A" w:rsidRPr="004A23F8">
            <w:rPr>
              <w:color w:val="6C6E71"/>
            </w:rPr>
            <w:fldChar w:fldCharType="begin"/>
          </w:r>
          <w:r w:rsidR="00FB080A" w:rsidRPr="004A23F8">
            <w:rPr>
              <w:color w:val="6C6E71"/>
            </w:rPr>
            <w:instrText>PAGE  \* Arabic  \* MERGEFORMAT</w:instrText>
          </w:r>
          <w:r w:rsidR="00FB080A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1</w:t>
          </w:r>
          <w:r w:rsidR="00FB080A" w:rsidRPr="004A23F8">
            <w:rPr>
              <w:color w:val="6C6E71"/>
            </w:rPr>
            <w:fldChar w:fldCharType="end"/>
          </w:r>
          <w:r w:rsidR="00FB080A" w:rsidRPr="004A23F8">
            <w:rPr>
              <w:color w:val="6C6E71"/>
            </w:rPr>
            <w:t xml:space="preserve"> von </w:t>
          </w:r>
          <w:r w:rsidR="004A23F8" w:rsidRPr="004A23F8">
            <w:rPr>
              <w:color w:val="6C6E71"/>
            </w:rPr>
            <w:fldChar w:fldCharType="begin"/>
          </w:r>
          <w:r w:rsidR="004A23F8" w:rsidRPr="004A23F8">
            <w:rPr>
              <w:color w:val="6C6E71"/>
            </w:rPr>
            <w:instrText>NUMPAGES  \* Arabic  \* MERGEFORMAT</w:instrText>
          </w:r>
          <w:r w:rsidR="004A23F8" w:rsidRPr="004A23F8">
            <w:rPr>
              <w:color w:val="6C6E71"/>
            </w:rPr>
            <w:fldChar w:fldCharType="separate"/>
          </w:r>
          <w:r w:rsidR="00FB080A" w:rsidRPr="004A23F8">
            <w:rPr>
              <w:color w:val="6C6E71"/>
            </w:rPr>
            <w:t>2</w:t>
          </w:r>
          <w:r w:rsidR="004A23F8" w:rsidRPr="004A23F8">
            <w:rPr>
              <w:color w:val="6C6E71"/>
            </w:rPr>
            <w:fldChar w:fldCharType="end"/>
          </w:r>
        </w:p>
        <w:p w14:paraId="2A91C8F4" w14:textId="77777777" w:rsidR="00CD4FD7" w:rsidRPr="004A23F8" w:rsidRDefault="00CD4FD7" w:rsidP="00CD4FD7">
          <w:pPr>
            <w:pStyle w:val="Fu"/>
            <w:rPr>
              <w:b/>
              <w:bCs/>
              <w:color w:val="6C6E71"/>
            </w:rPr>
          </w:pPr>
          <w:r w:rsidRPr="004A23F8">
            <w:rPr>
              <w:b/>
              <w:bCs/>
              <w:color w:val="6C6E71"/>
            </w:rPr>
            <w:t xml:space="preserve">Pressekontakt: </w:t>
          </w:r>
        </w:p>
        <w:p w14:paraId="35D6F09D" w14:textId="77777777" w:rsidR="00CD4FD7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Alexander von Gersdorff, T +49 30 </w:t>
          </w:r>
          <w:r w:rsidR="00404C32">
            <w:rPr>
              <w:color w:val="6C6E71"/>
            </w:rPr>
            <w:t>403 66 55</w:t>
          </w:r>
          <w:r w:rsidR="00875213">
            <w:rPr>
              <w:color w:val="6C6E71"/>
            </w:rPr>
            <w:t xml:space="preserve"> </w:t>
          </w:r>
          <w:r w:rsidRPr="004A23F8">
            <w:rPr>
              <w:color w:val="6C6E71"/>
            </w:rPr>
            <w:t xml:space="preserve">50, </w:t>
          </w:r>
          <w:proofErr w:type="gramStart"/>
          <w:r w:rsidR="00872C1E">
            <w:rPr>
              <w:color w:val="6C6E71"/>
            </w:rPr>
            <w:t>a</w:t>
          </w:r>
          <w:r w:rsidRPr="004A23F8">
            <w:rPr>
              <w:color w:val="6C6E71"/>
            </w:rPr>
            <w:t>lexander.von</w:t>
          </w:r>
          <w:r w:rsidR="00872C1E">
            <w:rPr>
              <w:color w:val="6C6E71"/>
            </w:rPr>
            <w:t>g</w:t>
          </w:r>
          <w:r w:rsidRPr="004A23F8">
            <w:rPr>
              <w:color w:val="6C6E71"/>
            </w:rPr>
            <w:t>ersdorff</w:t>
          </w:r>
          <w:proofErr w:type="gramEnd"/>
          <w:r w:rsidRPr="004A23F8">
            <w:rPr>
              <w:color w:val="6C6E71"/>
            </w:rPr>
            <w:t xml:space="preserve"> (at) en2x.de; </w:t>
          </w:r>
        </w:p>
        <w:p w14:paraId="11D984D0" w14:textId="77777777" w:rsidR="00FB080A" w:rsidRPr="004A23F8" w:rsidRDefault="00CD4FD7" w:rsidP="00CD4FD7">
          <w:pPr>
            <w:pStyle w:val="Fu"/>
            <w:rPr>
              <w:color w:val="6C6E71"/>
            </w:rPr>
          </w:pPr>
          <w:r w:rsidRPr="004A23F8">
            <w:rPr>
              <w:color w:val="6C6E71"/>
            </w:rPr>
            <w:t xml:space="preserve">Rainer Diederichs, T +49 </w:t>
          </w:r>
          <w:r w:rsidR="00404C32">
            <w:rPr>
              <w:color w:val="6C6E71"/>
            </w:rPr>
            <w:t>3</w:t>
          </w:r>
          <w:r w:rsidRPr="004A23F8">
            <w:rPr>
              <w:color w:val="6C6E71"/>
            </w:rPr>
            <w:t xml:space="preserve">0 </w:t>
          </w:r>
          <w:r w:rsidR="00404C32">
            <w:rPr>
              <w:color w:val="6C6E71"/>
            </w:rPr>
            <w:t>403</w:t>
          </w:r>
          <w:r w:rsidRPr="004A23F8">
            <w:rPr>
              <w:color w:val="6C6E71"/>
            </w:rPr>
            <w:t xml:space="preserve"> </w:t>
          </w:r>
          <w:r w:rsidR="00404C32">
            <w:rPr>
              <w:color w:val="6C6E71"/>
            </w:rPr>
            <w:t>66 55 68</w:t>
          </w:r>
          <w:r w:rsidRPr="004A23F8">
            <w:rPr>
              <w:color w:val="6C6E71"/>
            </w:rPr>
            <w:t xml:space="preserve">, </w:t>
          </w:r>
          <w:proofErr w:type="gramStart"/>
          <w:r w:rsidR="00872C1E">
            <w:rPr>
              <w:color w:val="6C6E71"/>
            </w:rPr>
            <w:t>r</w:t>
          </w:r>
          <w:r w:rsidRPr="004A23F8">
            <w:rPr>
              <w:color w:val="6C6E71"/>
            </w:rPr>
            <w:t>ainer.</w:t>
          </w:r>
          <w:r w:rsidR="00872C1E">
            <w:rPr>
              <w:color w:val="6C6E71"/>
            </w:rPr>
            <w:t>d</w:t>
          </w:r>
          <w:r w:rsidRPr="004A23F8">
            <w:rPr>
              <w:color w:val="6C6E71"/>
            </w:rPr>
            <w:t>iederichs</w:t>
          </w:r>
          <w:proofErr w:type="gramEnd"/>
          <w:r w:rsidRPr="004A23F8">
            <w:rPr>
              <w:color w:val="6C6E71"/>
            </w:rPr>
            <w:t xml:space="preserve"> (at) en2x.de</w:t>
          </w:r>
        </w:p>
      </w:tc>
    </w:tr>
  </w:tbl>
  <w:p w14:paraId="1674145B" w14:textId="77777777" w:rsidR="002D03DA" w:rsidRPr="004A23F8" w:rsidRDefault="002D03DA" w:rsidP="00C12FE7">
    <w:pPr>
      <w:rPr>
        <w:color w:val="6C6E7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9BC2" w14:textId="77777777" w:rsidR="00B96F47" w:rsidRDefault="00B96F47" w:rsidP="00924BA7">
      <w:pPr>
        <w:spacing w:after="0" w:line="240" w:lineRule="auto"/>
      </w:pPr>
      <w:r>
        <w:separator/>
      </w:r>
    </w:p>
    <w:p w14:paraId="338B2BBB" w14:textId="77777777" w:rsidR="00B96F47" w:rsidRDefault="00B96F47"/>
    <w:p w14:paraId="7D197EFE" w14:textId="77777777" w:rsidR="00B96F47" w:rsidRDefault="00B96F47"/>
  </w:footnote>
  <w:footnote w:type="continuationSeparator" w:id="0">
    <w:p w14:paraId="1FFE8215" w14:textId="77777777" w:rsidR="00B96F47" w:rsidRDefault="00B96F47" w:rsidP="00924BA7">
      <w:pPr>
        <w:spacing w:after="0" w:line="240" w:lineRule="auto"/>
      </w:pPr>
      <w:r>
        <w:continuationSeparator/>
      </w:r>
    </w:p>
    <w:p w14:paraId="01D135F3" w14:textId="77777777" w:rsidR="00B96F47" w:rsidRDefault="00B96F47"/>
    <w:p w14:paraId="520F6858" w14:textId="77777777" w:rsidR="00B96F47" w:rsidRDefault="00B96F47"/>
  </w:footnote>
  <w:footnote w:type="continuationNotice" w:id="1">
    <w:p w14:paraId="370E786B" w14:textId="77777777" w:rsidR="00B96F47" w:rsidRDefault="00B96F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1F92D" w14:textId="77777777" w:rsidR="00811DDA" w:rsidRPr="00A13677" w:rsidRDefault="004A23F8" w:rsidP="00C5218F">
    <w:pPr>
      <w:pStyle w:val="TiteldesPapiers"/>
      <w:rPr>
        <w:sz w:val="28"/>
        <w:szCs w:val="28"/>
      </w:rPr>
    </w:pPr>
    <w:r w:rsidRPr="00A13677">
      <w:rPr>
        <w:b w:val="0"/>
        <w:caps w:val="0"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7A1B8097" wp14:editId="0C2114FF">
          <wp:simplePos x="0" y="0"/>
          <wp:positionH relativeFrom="leftMargin">
            <wp:posOffset>4743450</wp:posOffset>
          </wp:positionH>
          <wp:positionV relativeFrom="page">
            <wp:posOffset>362392</wp:posOffset>
          </wp:positionV>
          <wp:extent cx="2023200" cy="992716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99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D7" w:rsidRPr="00A13677">
      <w:rPr>
        <w:sz w:val="28"/>
        <w:szCs w:val="28"/>
      </w:rPr>
      <w:t>PRESSEINFORMATION</w:t>
    </w:r>
  </w:p>
  <w:p w14:paraId="4050F3C9" w14:textId="29D13333" w:rsidR="002D03DA" w:rsidRPr="00CC3044" w:rsidRDefault="00867EFA" w:rsidP="00A85333">
    <w:pPr>
      <w:pStyle w:val="DatumdesPapiers"/>
      <w:rPr>
        <w:b/>
        <w:caps/>
      </w:rPr>
    </w:pPr>
    <w:r w:rsidRPr="00CC30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2F4317" wp14:editId="6C2DBBFE">
              <wp:simplePos x="0" y="0"/>
              <wp:positionH relativeFrom="column">
                <wp:posOffset>4445</wp:posOffset>
              </wp:positionH>
              <wp:positionV relativeFrom="page">
                <wp:posOffset>1393000</wp:posOffset>
              </wp:positionV>
              <wp:extent cx="5935345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3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626B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B5845B3">
            <v:line id="Gerader Verbinder 4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626b72" from=".35pt,109.7pt" to="467.7pt,109.7pt" w14:anchorId="74836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">
              <v:stroke joinstyle="miter"/>
              <w10:wrap anchory="page"/>
            </v:line>
          </w:pict>
        </mc:Fallback>
      </mc:AlternateContent>
    </w:r>
    <w:r w:rsidR="00CD4FD7" w:rsidRPr="00CC3044">
      <w:t xml:space="preserve">Berlin, </w:t>
    </w:r>
    <w:r w:rsidR="3128CC4D" w:rsidRPr="00CC3044">
      <w:t>20</w:t>
    </w:r>
    <w:r w:rsidR="00CD4FD7" w:rsidRPr="00CC3044">
      <w:t xml:space="preserve">. </w:t>
    </w:r>
    <w:r w:rsidR="00687CE1">
      <w:t>Dezember</w:t>
    </w:r>
    <w:r w:rsidR="00CD4FD7" w:rsidRPr="00CC3044">
      <w:t xml:space="preserve"> </w:t>
    </w:r>
    <w:r w:rsidR="00687CE1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6A1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EC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268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0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32C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09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A6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49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A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8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70BDD"/>
    <w:multiLevelType w:val="hybridMultilevel"/>
    <w:tmpl w:val="E4343244"/>
    <w:lvl w:ilvl="0" w:tplc="D1009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217A8"/>
    <w:multiLevelType w:val="hybridMultilevel"/>
    <w:tmpl w:val="E474E9DA"/>
    <w:lvl w:ilvl="0" w:tplc="7D024A5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075552"/>
    <w:multiLevelType w:val="hybridMultilevel"/>
    <w:tmpl w:val="2D86CEAA"/>
    <w:lvl w:ilvl="0" w:tplc="959E4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3537D"/>
    <w:multiLevelType w:val="multilevel"/>
    <w:tmpl w:val="E6969F04"/>
    <w:lvl w:ilvl="0">
      <w:start w:val="1"/>
      <w:numFmt w:val="decimal"/>
      <w:pStyle w:val="04ZwischenberschriftEbene2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3606AC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00FB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EB52B99"/>
    <w:multiLevelType w:val="multilevel"/>
    <w:tmpl w:val="7B9C8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5A6093"/>
    <w:multiLevelType w:val="hybridMultilevel"/>
    <w:tmpl w:val="57F498D0"/>
    <w:lvl w:ilvl="0" w:tplc="0CDA8218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19761B1"/>
    <w:multiLevelType w:val="multilevel"/>
    <w:tmpl w:val="C652D554"/>
    <w:lvl w:ilvl="0">
      <w:start w:val="1"/>
      <w:numFmt w:val="decimal"/>
      <w:pStyle w:val="08AufzhlungEbene1"/>
      <w:suff w:val="space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8AufzhlungEbene2"/>
      <w:suff w:val="space"/>
      <w:lvlText w:val="%1.%2."/>
      <w:lvlJc w:val="left"/>
      <w:pPr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8B4E26"/>
    <w:multiLevelType w:val="hybridMultilevel"/>
    <w:tmpl w:val="A06860A8"/>
    <w:lvl w:ilvl="0" w:tplc="1C90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08EE"/>
    <w:multiLevelType w:val="hybridMultilevel"/>
    <w:tmpl w:val="687013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75EE0"/>
    <w:multiLevelType w:val="hybridMultilevel"/>
    <w:tmpl w:val="11FE8136"/>
    <w:lvl w:ilvl="0" w:tplc="8EB8C878">
      <w:numFmt w:val="bullet"/>
      <w:pStyle w:val="08AufzhlungSymbole"/>
      <w:lvlText w:val="-"/>
      <w:lvlJc w:val="left"/>
      <w:pPr>
        <w:ind w:left="717" w:hanging="360"/>
      </w:pPr>
      <w:rPr>
        <w:rFonts w:ascii="Arial" w:eastAsiaTheme="minorHAnsi" w:hAnsi="Arial" w:hint="default"/>
      </w:rPr>
    </w:lvl>
    <w:lvl w:ilvl="1" w:tplc="B560B48C">
      <w:numFmt w:val="bullet"/>
      <w:lvlText w:val="-"/>
      <w:lvlJc w:val="left"/>
      <w:pPr>
        <w:ind w:left="1437" w:hanging="360"/>
      </w:pPr>
      <w:rPr>
        <w:rFonts w:ascii="Arial" w:eastAsiaTheme="minorHAnsi" w:hAnsi="Arial" w:hint="default"/>
      </w:rPr>
    </w:lvl>
    <w:lvl w:ilvl="2" w:tplc="F016451C">
      <w:numFmt w:val="bullet"/>
      <w:lvlText w:val="-"/>
      <w:lvlJc w:val="left"/>
      <w:pPr>
        <w:ind w:left="2157" w:hanging="360"/>
      </w:pPr>
      <w:rPr>
        <w:rFonts w:ascii="Arial" w:eastAsiaTheme="minorHAnsi" w:hAnsi="Arial" w:hint="default"/>
      </w:rPr>
    </w:lvl>
    <w:lvl w:ilvl="3" w:tplc="EEF8699A">
      <w:numFmt w:val="bullet"/>
      <w:lvlText w:val="-"/>
      <w:lvlJc w:val="left"/>
      <w:pPr>
        <w:ind w:left="2877" w:hanging="360"/>
      </w:pPr>
      <w:rPr>
        <w:rFonts w:ascii="Arial" w:eastAsiaTheme="minorHAnsi" w:hAnsi="Arial" w:hint="default"/>
      </w:rPr>
    </w:lvl>
    <w:lvl w:ilvl="4" w:tplc="6BE2370E">
      <w:numFmt w:val="bullet"/>
      <w:lvlText w:val="-"/>
      <w:lvlJc w:val="left"/>
      <w:pPr>
        <w:ind w:left="3597" w:hanging="360"/>
      </w:pPr>
      <w:rPr>
        <w:rFonts w:ascii="Arial" w:eastAsiaTheme="minorHAnsi" w:hAnsi="Arial" w:hint="default"/>
      </w:rPr>
    </w:lvl>
    <w:lvl w:ilvl="5" w:tplc="1C2C4AD8">
      <w:numFmt w:val="bullet"/>
      <w:lvlText w:val="-"/>
      <w:lvlJc w:val="left"/>
      <w:pPr>
        <w:ind w:left="4317" w:hanging="360"/>
      </w:pPr>
      <w:rPr>
        <w:rFonts w:ascii="Arial" w:eastAsiaTheme="minorHAnsi" w:hAnsi="Arial" w:hint="default"/>
      </w:rPr>
    </w:lvl>
    <w:lvl w:ilvl="6" w:tplc="A636DC44">
      <w:numFmt w:val="bullet"/>
      <w:lvlText w:val="-"/>
      <w:lvlJc w:val="left"/>
      <w:pPr>
        <w:ind w:left="4829" w:hanging="360"/>
      </w:pPr>
      <w:rPr>
        <w:rFonts w:ascii="Arial" w:eastAsiaTheme="minorHAnsi" w:hAnsi="Arial" w:hint="default"/>
      </w:rPr>
    </w:lvl>
    <w:lvl w:ilvl="7" w:tplc="797E31EC">
      <w:numFmt w:val="bullet"/>
      <w:lvlText w:val="-"/>
      <w:lvlJc w:val="left"/>
      <w:pPr>
        <w:ind w:left="5757" w:hanging="360"/>
      </w:pPr>
      <w:rPr>
        <w:rFonts w:ascii="Arial" w:eastAsiaTheme="minorHAnsi" w:hAnsi="Arial" w:hint="default"/>
      </w:rPr>
    </w:lvl>
    <w:lvl w:ilvl="8" w:tplc="36BC4312">
      <w:numFmt w:val="bullet"/>
      <w:lvlText w:val="-"/>
      <w:lvlJc w:val="left"/>
      <w:pPr>
        <w:ind w:left="6477" w:hanging="360"/>
      </w:pPr>
      <w:rPr>
        <w:rFonts w:ascii="Arial" w:eastAsiaTheme="minorHAnsi" w:hAnsi="Arial" w:hint="default"/>
      </w:rPr>
    </w:lvl>
  </w:abstractNum>
  <w:abstractNum w:abstractNumId="22" w15:restartNumberingAfterBreak="0">
    <w:nsid w:val="2E1C34F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5902BA"/>
    <w:multiLevelType w:val="hybridMultilevel"/>
    <w:tmpl w:val="773010C2"/>
    <w:lvl w:ilvl="0" w:tplc="B4A6C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B96"/>
    <w:multiLevelType w:val="multilevel"/>
    <w:tmpl w:val="E286F21E"/>
    <w:lvl w:ilvl="0">
      <w:numFmt w:val="bullet"/>
      <w:lvlText w:val="-"/>
      <w:lvlJc w:val="left"/>
      <w:pPr>
        <w:ind w:left="432" w:hanging="432"/>
      </w:pPr>
      <w:rPr>
        <w:rFonts w:ascii="Arial" w:eastAsiaTheme="minorHAnsi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58430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4978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429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12B5D"/>
    <w:multiLevelType w:val="hybridMultilevel"/>
    <w:tmpl w:val="270EC12C"/>
    <w:lvl w:ilvl="0" w:tplc="F9561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7057"/>
    <w:multiLevelType w:val="hybridMultilevel"/>
    <w:tmpl w:val="2070EDC6"/>
    <w:lvl w:ilvl="0" w:tplc="C65EB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7398B"/>
    <w:multiLevelType w:val="multilevel"/>
    <w:tmpl w:val="D7489B6C"/>
    <w:lvl w:ilvl="0">
      <w:start w:val="1"/>
      <w:numFmt w:val="decimal"/>
      <w:pStyle w:val="04ZwischenberschriftEbene1"/>
      <w:suff w:val="space"/>
      <w:lvlText w:val="%1.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ZwischenberschriftEbene2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4ZwischenberschriftEbene3"/>
      <w:suff w:val="space"/>
      <w:lvlText w:val="%1.%2.%3.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1AE0FA4"/>
    <w:multiLevelType w:val="hybridMultilevel"/>
    <w:tmpl w:val="16BA3328"/>
    <w:lvl w:ilvl="0" w:tplc="15269A7A">
      <w:numFmt w:val="bullet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7093"/>
    <w:multiLevelType w:val="hybridMultilevel"/>
    <w:tmpl w:val="095E997A"/>
    <w:lvl w:ilvl="0" w:tplc="79A0827C">
      <w:numFmt w:val="bullet"/>
      <w:pStyle w:val="Spiegelstrichliste"/>
      <w:suff w:val="space"/>
      <w:lvlText w:val="-"/>
      <w:lvlJc w:val="left"/>
      <w:pPr>
        <w:ind w:left="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D3377E"/>
    <w:multiLevelType w:val="hybridMultilevel"/>
    <w:tmpl w:val="127EEF74"/>
    <w:lvl w:ilvl="0" w:tplc="4B56A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3B0D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CF05459"/>
    <w:multiLevelType w:val="hybridMultilevel"/>
    <w:tmpl w:val="AC301EA6"/>
    <w:lvl w:ilvl="0" w:tplc="DBD4E62E">
      <w:numFmt w:val="bullet"/>
      <w:suff w:val="space"/>
      <w:lvlText w:val="-"/>
      <w:lvlJc w:val="left"/>
      <w:pPr>
        <w:ind w:left="360" w:firstLine="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723734"/>
    <w:multiLevelType w:val="hybridMultilevel"/>
    <w:tmpl w:val="237EE73E"/>
    <w:lvl w:ilvl="0" w:tplc="D778B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6480">
    <w:abstractNumId w:val="25"/>
  </w:num>
  <w:num w:numId="2" w16cid:durableId="1475565324">
    <w:abstractNumId w:val="22"/>
  </w:num>
  <w:num w:numId="3" w16cid:durableId="149056620">
    <w:abstractNumId w:val="23"/>
  </w:num>
  <w:num w:numId="4" w16cid:durableId="374351265">
    <w:abstractNumId w:val="30"/>
  </w:num>
  <w:num w:numId="5" w16cid:durableId="1333335316">
    <w:abstractNumId w:val="33"/>
  </w:num>
  <w:num w:numId="6" w16cid:durableId="714505010">
    <w:abstractNumId w:val="20"/>
  </w:num>
  <w:num w:numId="7" w16cid:durableId="792947520">
    <w:abstractNumId w:val="27"/>
  </w:num>
  <w:num w:numId="8" w16cid:durableId="2093501475">
    <w:abstractNumId w:val="18"/>
  </w:num>
  <w:num w:numId="9" w16cid:durableId="1284340210">
    <w:abstractNumId w:val="16"/>
  </w:num>
  <w:num w:numId="10" w16cid:durableId="1569728087">
    <w:abstractNumId w:val="26"/>
  </w:num>
  <w:num w:numId="11" w16cid:durableId="146674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277314">
    <w:abstractNumId w:val="14"/>
  </w:num>
  <w:num w:numId="13" w16cid:durableId="1752847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898291">
    <w:abstractNumId w:val="36"/>
  </w:num>
  <w:num w:numId="15" w16cid:durableId="434255803">
    <w:abstractNumId w:val="17"/>
  </w:num>
  <w:num w:numId="16" w16cid:durableId="1208105815">
    <w:abstractNumId w:val="28"/>
  </w:num>
  <w:num w:numId="17" w16cid:durableId="2055691337">
    <w:abstractNumId w:val="31"/>
  </w:num>
  <w:num w:numId="18" w16cid:durableId="290552861">
    <w:abstractNumId w:val="35"/>
  </w:num>
  <w:num w:numId="19" w16cid:durableId="1626810207">
    <w:abstractNumId w:val="32"/>
  </w:num>
  <w:num w:numId="20" w16cid:durableId="1151019042">
    <w:abstractNumId w:val="19"/>
  </w:num>
  <w:num w:numId="21" w16cid:durableId="1325471004">
    <w:abstractNumId w:val="11"/>
  </w:num>
  <w:num w:numId="22" w16cid:durableId="881593326">
    <w:abstractNumId w:val="30"/>
  </w:num>
  <w:num w:numId="23" w16cid:durableId="136724263">
    <w:abstractNumId w:val="13"/>
  </w:num>
  <w:num w:numId="24" w16cid:durableId="95953041">
    <w:abstractNumId w:val="29"/>
  </w:num>
  <w:num w:numId="25" w16cid:durableId="484401356">
    <w:abstractNumId w:val="15"/>
  </w:num>
  <w:num w:numId="26" w16cid:durableId="366876071">
    <w:abstractNumId w:val="34"/>
  </w:num>
  <w:num w:numId="27" w16cid:durableId="1388721290">
    <w:abstractNumId w:val="24"/>
  </w:num>
  <w:num w:numId="28" w16cid:durableId="2133474495">
    <w:abstractNumId w:val="21"/>
  </w:num>
  <w:num w:numId="29" w16cid:durableId="133837905">
    <w:abstractNumId w:val="21"/>
    <w:lvlOverride w:ilvl="0">
      <w:startOverride w:val="1"/>
    </w:lvlOverride>
  </w:num>
  <w:num w:numId="30" w16cid:durableId="1905599080">
    <w:abstractNumId w:val="12"/>
  </w:num>
  <w:num w:numId="31" w16cid:durableId="450443359">
    <w:abstractNumId w:val="21"/>
  </w:num>
  <w:num w:numId="32" w16cid:durableId="1541472835">
    <w:abstractNumId w:val="9"/>
  </w:num>
  <w:num w:numId="33" w16cid:durableId="1648584962">
    <w:abstractNumId w:val="7"/>
  </w:num>
  <w:num w:numId="34" w16cid:durableId="1665934615">
    <w:abstractNumId w:val="6"/>
  </w:num>
  <w:num w:numId="35" w16cid:durableId="1170172395">
    <w:abstractNumId w:val="5"/>
  </w:num>
  <w:num w:numId="36" w16cid:durableId="2011906146">
    <w:abstractNumId w:val="4"/>
  </w:num>
  <w:num w:numId="37" w16cid:durableId="229735039">
    <w:abstractNumId w:val="8"/>
  </w:num>
  <w:num w:numId="38" w16cid:durableId="1553230913">
    <w:abstractNumId w:val="3"/>
  </w:num>
  <w:num w:numId="39" w16cid:durableId="1456438226">
    <w:abstractNumId w:val="2"/>
  </w:num>
  <w:num w:numId="40" w16cid:durableId="489448496">
    <w:abstractNumId w:val="1"/>
  </w:num>
  <w:num w:numId="41" w16cid:durableId="2062316056">
    <w:abstractNumId w:val="0"/>
  </w:num>
  <w:num w:numId="42" w16cid:durableId="1409032761">
    <w:abstractNumId w:val="10"/>
  </w:num>
  <w:num w:numId="43" w16cid:durableId="2047169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35"/>
    <w:rsid w:val="0000577D"/>
    <w:rsid w:val="00012742"/>
    <w:rsid w:val="00013147"/>
    <w:rsid w:val="00015263"/>
    <w:rsid w:val="00016884"/>
    <w:rsid w:val="00021FA6"/>
    <w:rsid w:val="00030CDB"/>
    <w:rsid w:val="000317A1"/>
    <w:rsid w:val="0003706F"/>
    <w:rsid w:val="00042439"/>
    <w:rsid w:val="000465C5"/>
    <w:rsid w:val="0006148F"/>
    <w:rsid w:val="00066F44"/>
    <w:rsid w:val="00080249"/>
    <w:rsid w:val="000E6A5E"/>
    <w:rsid w:val="000F23F5"/>
    <w:rsid w:val="00124675"/>
    <w:rsid w:val="001309F7"/>
    <w:rsid w:val="001313B0"/>
    <w:rsid w:val="001735CD"/>
    <w:rsid w:val="00175E2E"/>
    <w:rsid w:val="00177F24"/>
    <w:rsid w:val="001823DF"/>
    <w:rsid w:val="0018466E"/>
    <w:rsid w:val="00184CFB"/>
    <w:rsid w:val="00193CEA"/>
    <w:rsid w:val="00197920"/>
    <w:rsid w:val="001A2FE2"/>
    <w:rsid w:val="001A3C46"/>
    <w:rsid w:val="001B3A20"/>
    <w:rsid w:val="001B74BE"/>
    <w:rsid w:val="001C3E55"/>
    <w:rsid w:val="001D70A8"/>
    <w:rsid w:val="001F6944"/>
    <w:rsid w:val="002015FA"/>
    <w:rsid w:val="00203FF8"/>
    <w:rsid w:val="00206F78"/>
    <w:rsid w:val="002104D5"/>
    <w:rsid w:val="002113E3"/>
    <w:rsid w:val="00214C1A"/>
    <w:rsid w:val="00215882"/>
    <w:rsid w:val="00220CE4"/>
    <w:rsid w:val="00226B41"/>
    <w:rsid w:val="00226C95"/>
    <w:rsid w:val="002275B2"/>
    <w:rsid w:val="00257CCA"/>
    <w:rsid w:val="002823F5"/>
    <w:rsid w:val="002826FF"/>
    <w:rsid w:val="00294773"/>
    <w:rsid w:val="002A6C7A"/>
    <w:rsid w:val="002B0669"/>
    <w:rsid w:val="002B29F3"/>
    <w:rsid w:val="002B5BBA"/>
    <w:rsid w:val="002D03DA"/>
    <w:rsid w:val="002D0DB5"/>
    <w:rsid w:val="002D1254"/>
    <w:rsid w:val="002D56D6"/>
    <w:rsid w:val="002F1363"/>
    <w:rsid w:val="003217BE"/>
    <w:rsid w:val="00322322"/>
    <w:rsid w:val="00327226"/>
    <w:rsid w:val="00327448"/>
    <w:rsid w:val="00341ABE"/>
    <w:rsid w:val="00342AD4"/>
    <w:rsid w:val="003502F1"/>
    <w:rsid w:val="00371382"/>
    <w:rsid w:val="0037788B"/>
    <w:rsid w:val="003921DD"/>
    <w:rsid w:val="00393F17"/>
    <w:rsid w:val="00395EFB"/>
    <w:rsid w:val="003A0167"/>
    <w:rsid w:val="003A1BB4"/>
    <w:rsid w:val="003B646B"/>
    <w:rsid w:val="0040144F"/>
    <w:rsid w:val="00404C32"/>
    <w:rsid w:val="004058B7"/>
    <w:rsid w:val="00411D8E"/>
    <w:rsid w:val="0041635A"/>
    <w:rsid w:val="00417217"/>
    <w:rsid w:val="00432FC6"/>
    <w:rsid w:val="00433D1A"/>
    <w:rsid w:val="00442A3B"/>
    <w:rsid w:val="00456842"/>
    <w:rsid w:val="004827FA"/>
    <w:rsid w:val="00495E59"/>
    <w:rsid w:val="004A23F8"/>
    <w:rsid w:val="004C64ED"/>
    <w:rsid w:val="004C68DB"/>
    <w:rsid w:val="004D2CCB"/>
    <w:rsid w:val="005041F6"/>
    <w:rsid w:val="0051205A"/>
    <w:rsid w:val="00513C25"/>
    <w:rsid w:val="005142E3"/>
    <w:rsid w:val="00520015"/>
    <w:rsid w:val="00525FC8"/>
    <w:rsid w:val="00532153"/>
    <w:rsid w:val="0053289B"/>
    <w:rsid w:val="00533388"/>
    <w:rsid w:val="005441E7"/>
    <w:rsid w:val="005663B6"/>
    <w:rsid w:val="00592265"/>
    <w:rsid w:val="00597B64"/>
    <w:rsid w:val="005A2A2A"/>
    <w:rsid w:val="005A6BD8"/>
    <w:rsid w:val="005B18F2"/>
    <w:rsid w:val="005B2582"/>
    <w:rsid w:val="005C2DC4"/>
    <w:rsid w:val="005C6C38"/>
    <w:rsid w:val="005D6DFE"/>
    <w:rsid w:val="005F5564"/>
    <w:rsid w:val="00602480"/>
    <w:rsid w:val="00603C5A"/>
    <w:rsid w:val="00613978"/>
    <w:rsid w:val="00632050"/>
    <w:rsid w:val="006524D6"/>
    <w:rsid w:val="00664985"/>
    <w:rsid w:val="00664F72"/>
    <w:rsid w:val="00665C9E"/>
    <w:rsid w:val="00675909"/>
    <w:rsid w:val="00680C30"/>
    <w:rsid w:val="00687CE1"/>
    <w:rsid w:val="006A1835"/>
    <w:rsid w:val="006B513A"/>
    <w:rsid w:val="006B7645"/>
    <w:rsid w:val="006C1521"/>
    <w:rsid w:val="006E0D87"/>
    <w:rsid w:val="006E77E3"/>
    <w:rsid w:val="00710993"/>
    <w:rsid w:val="007256D0"/>
    <w:rsid w:val="007274C8"/>
    <w:rsid w:val="00731D34"/>
    <w:rsid w:val="00760D1E"/>
    <w:rsid w:val="00762CD1"/>
    <w:rsid w:val="00764E6B"/>
    <w:rsid w:val="00767701"/>
    <w:rsid w:val="00777373"/>
    <w:rsid w:val="0078033F"/>
    <w:rsid w:val="00786D63"/>
    <w:rsid w:val="0079151F"/>
    <w:rsid w:val="00793D53"/>
    <w:rsid w:val="007C00CF"/>
    <w:rsid w:val="007C2F3F"/>
    <w:rsid w:val="007D1E7C"/>
    <w:rsid w:val="007D4317"/>
    <w:rsid w:val="007D43B8"/>
    <w:rsid w:val="007D465D"/>
    <w:rsid w:val="00807947"/>
    <w:rsid w:val="00811DDA"/>
    <w:rsid w:val="00813658"/>
    <w:rsid w:val="0083120B"/>
    <w:rsid w:val="0084148C"/>
    <w:rsid w:val="008437CA"/>
    <w:rsid w:val="0084514B"/>
    <w:rsid w:val="00854BA6"/>
    <w:rsid w:val="008667E1"/>
    <w:rsid w:val="008676B6"/>
    <w:rsid w:val="00867EFA"/>
    <w:rsid w:val="00872C1E"/>
    <w:rsid w:val="00875213"/>
    <w:rsid w:val="0089315D"/>
    <w:rsid w:val="008A2F18"/>
    <w:rsid w:val="008B5FC8"/>
    <w:rsid w:val="008C14AC"/>
    <w:rsid w:val="008C1DA0"/>
    <w:rsid w:val="008D2151"/>
    <w:rsid w:val="008E5D99"/>
    <w:rsid w:val="008F0116"/>
    <w:rsid w:val="008F7751"/>
    <w:rsid w:val="00911FED"/>
    <w:rsid w:val="00913D17"/>
    <w:rsid w:val="00917A5A"/>
    <w:rsid w:val="009225A8"/>
    <w:rsid w:val="00924BA7"/>
    <w:rsid w:val="00927626"/>
    <w:rsid w:val="0094496A"/>
    <w:rsid w:val="009530DD"/>
    <w:rsid w:val="0097272A"/>
    <w:rsid w:val="0098179F"/>
    <w:rsid w:val="00997FA4"/>
    <w:rsid w:val="009C075C"/>
    <w:rsid w:val="009D58DC"/>
    <w:rsid w:val="009E10B5"/>
    <w:rsid w:val="00A03477"/>
    <w:rsid w:val="00A13677"/>
    <w:rsid w:val="00A344D3"/>
    <w:rsid w:val="00A41ACA"/>
    <w:rsid w:val="00A56922"/>
    <w:rsid w:val="00A56F17"/>
    <w:rsid w:val="00A57B73"/>
    <w:rsid w:val="00A712CC"/>
    <w:rsid w:val="00A723E7"/>
    <w:rsid w:val="00A8471A"/>
    <w:rsid w:val="00A85333"/>
    <w:rsid w:val="00A900D2"/>
    <w:rsid w:val="00A97796"/>
    <w:rsid w:val="00AA2104"/>
    <w:rsid w:val="00AA5A87"/>
    <w:rsid w:val="00AD69C3"/>
    <w:rsid w:val="00AE215E"/>
    <w:rsid w:val="00AE3339"/>
    <w:rsid w:val="00AE3375"/>
    <w:rsid w:val="00AE6D8D"/>
    <w:rsid w:val="00AF0E1F"/>
    <w:rsid w:val="00AF5551"/>
    <w:rsid w:val="00B003BF"/>
    <w:rsid w:val="00B101F0"/>
    <w:rsid w:val="00B328B0"/>
    <w:rsid w:val="00B4079F"/>
    <w:rsid w:val="00B4141D"/>
    <w:rsid w:val="00B469D3"/>
    <w:rsid w:val="00B47851"/>
    <w:rsid w:val="00B520E0"/>
    <w:rsid w:val="00B53407"/>
    <w:rsid w:val="00B55B2E"/>
    <w:rsid w:val="00B57EAE"/>
    <w:rsid w:val="00B7242F"/>
    <w:rsid w:val="00B77746"/>
    <w:rsid w:val="00B80109"/>
    <w:rsid w:val="00B80CC9"/>
    <w:rsid w:val="00B86DD5"/>
    <w:rsid w:val="00B95BE9"/>
    <w:rsid w:val="00B96F47"/>
    <w:rsid w:val="00BA354F"/>
    <w:rsid w:val="00BB5F9E"/>
    <w:rsid w:val="00BC04D9"/>
    <w:rsid w:val="00BD4D91"/>
    <w:rsid w:val="00BE35F7"/>
    <w:rsid w:val="00BE4AE1"/>
    <w:rsid w:val="00BE723E"/>
    <w:rsid w:val="00BF35B7"/>
    <w:rsid w:val="00C120ED"/>
    <w:rsid w:val="00C12FE7"/>
    <w:rsid w:val="00C2049E"/>
    <w:rsid w:val="00C2196D"/>
    <w:rsid w:val="00C5218F"/>
    <w:rsid w:val="00C5543C"/>
    <w:rsid w:val="00C659DC"/>
    <w:rsid w:val="00C95132"/>
    <w:rsid w:val="00C97729"/>
    <w:rsid w:val="00CA5FD2"/>
    <w:rsid w:val="00CB469A"/>
    <w:rsid w:val="00CC3044"/>
    <w:rsid w:val="00CC4657"/>
    <w:rsid w:val="00CC4C99"/>
    <w:rsid w:val="00CD4FD7"/>
    <w:rsid w:val="00CF511D"/>
    <w:rsid w:val="00D0598F"/>
    <w:rsid w:val="00D0612F"/>
    <w:rsid w:val="00D14028"/>
    <w:rsid w:val="00D23296"/>
    <w:rsid w:val="00D408B3"/>
    <w:rsid w:val="00D41B0A"/>
    <w:rsid w:val="00D436F6"/>
    <w:rsid w:val="00D457BB"/>
    <w:rsid w:val="00D55FAC"/>
    <w:rsid w:val="00D57D34"/>
    <w:rsid w:val="00D706D2"/>
    <w:rsid w:val="00D7703F"/>
    <w:rsid w:val="00D83C32"/>
    <w:rsid w:val="00D92E62"/>
    <w:rsid w:val="00D959BE"/>
    <w:rsid w:val="00DA7281"/>
    <w:rsid w:val="00DB6222"/>
    <w:rsid w:val="00DC4D21"/>
    <w:rsid w:val="00DC5455"/>
    <w:rsid w:val="00DE28D1"/>
    <w:rsid w:val="00DE3594"/>
    <w:rsid w:val="00DE528F"/>
    <w:rsid w:val="00DE5E5F"/>
    <w:rsid w:val="00E046E5"/>
    <w:rsid w:val="00E0C6D3"/>
    <w:rsid w:val="00E106F3"/>
    <w:rsid w:val="00E26551"/>
    <w:rsid w:val="00E3739C"/>
    <w:rsid w:val="00E41B0E"/>
    <w:rsid w:val="00E525BA"/>
    <w:rsid w:val="00E549B6"/>
    <w:rsid w:val="00E60C37"/>
    <w:rsid w:val="00E67927"/>
    <w:rsid w:val="00E77E60"/>
    <w:rsid w:val="00E96D07"/>
    <w:rsid w:val="00EB05DA"/>
    <w:rsid w:val="00EB0FA4"/>
    <w:rsid w:val="00ED0734"/>
    <w:rsid w:val="00ED3BC4"/>
    <w:rsid w:val="00ED5EC9"/>
    <w:rsid w:val="00EF0715"/>
    <w:rsid w:val="00F17365"/>
    <w:rsid w:val="00F218E5"/>
    <w:rsid w:val="00F223BF"/>
    <w:rsid w:val="00F3478F"/>
    <w:rsid w:val="00F94EA8"/>
    <w:rsid w:val="00FA0C9C"/>
    <w:rsid w:val="00FB080A"/>
    <w:rsid w:val="00FB30D6"/>
    <w:rsid w:val="00FC09F4"/>
    <w:rsid w:val="00FD236E"/>
    <w:rsid w:val="00FF047B"/>
    <w:rsid w:val="00FF211D"/>
    <w:rsid w:val="00FF2193"/>
    <w:rsid w:val="00FF35C6"/>
    <w:rsid w:val="024ED2C6"/>
    <w:rsid w:val="03D68839"/>
    <w:rsid w:val="04744A00"/>
    <w:rsid w:val="04AD1532"/>
    <w:rsid w:val="069DB747"/>
    <w:rsid w:val="0A521D40"/>
    <w:rsid w:val="0A581EE4"/>
    <w:rsid w:val="0D17AC1A"/>
    <w:rsid w:val="0ED34B44"/>
    <w:rsid w:val="119172FD"/>
    <w:rsid w:val="11A95E75"/>
    <w:rsid w:val="1417FA91"/>
    <w:rsid w:val="152291CE"/>
    <w:rsid w:val="15F8442C"/>
    <w:rsid w:val="1B62E303"/>
    <w:rsid w:val="1B70B11B"/>
    <w:rsid w:val="1CFB179B"/>
    <w:rsid w:val="1D91A7EF"/>
    <w:rsid w:val="1DDDA0AE"/>
    <w:rsid w:val="1FDBD29B"/>
    <w:rsid w:val="1FDF6A18"/>
    <w:rsid w:val="23F5FC4B"/>
    <w:rsid w:val="24CC8E02"/>
    <w:rsid w:val="28F853E8"/>
    <w:rsid w:val="28FE2B04"/>
    <w:rsid w:val="2998F7FD"/>
    <w:rsid w:val="2A4F1E4E"/>
    <w:rsid w:val="2B59C28E"/>
    <w:rsid w:val="2D7BBC9F"/>
    <w:rsid w:val="2DFFC389"/>
    <w:rsid w:val="3123A96D"/>
    <w:rsid w:val="3128CC4D"/>
    <w:rsid w:val="31FF9BCB"/>
    <w:rsid w:val="37CB4B5F"/>
    <w:rsid w:val="39A5875E"/>
    <w:rsid w:val="39DBF977"/>
    <w:rsid w:val="3B0F5560"/>
    <w:rsid w:val="3BF1DD54"/>
    <w:rsid w:val="3DA906AE"/>
    <w:rsid w:val="3F3F6177"/>
    <w:rsid w:val="403525D4"/>
    <w:rsid w:val="4113307C"/>
    <w:rsid w:val="412528EE"/>
    <w:rsid w:val="4215269D"/>
    <w:rsid w:val="421FE4DC"/>
    <w:rsid w:val="4253A6D2"/>
    <w:rsid w:val="427F1BAA"/>
    <w:rsid w:val="46A0A7E4"/>
    <w:rsid w:val="47E903D6"/>
    <w:rsid w:val="4C535E55"/>
    <w:rsid w:val="4CC5981E"/>
    <w:rsid w:val="4E60E5BB"/>
    <w:rsid w:val="5450F035"/>
    <w:rsid w:val="58A4A946"/>
    <w:rsid w:val="5B60E404"/>
    <w:rsid w:val="5D064A67"/>
    <w:rsid w:val="5D214C1E"/>
    <w:rsid w:val="5E19FEF1"/>
    <w:rsid w:val="5E652649"/>
    <w:rsid w:val="5F083A94"/>
    <w:rsid w:val="5F1CA28B"/>
    <w:rsid w:val="62927B7A"/>
    <w:rsid w:val="630F1CD8"/>
    <w:rsid w:val="63CDF462"/>
    <w:rsid w:val="64017700"/>
    <w:rsid w:val="65FC685E"/>
    <w:rsid w:val="6732A5CA"/>
    <w:rsid w:val="68831F8C"/>
    <w:rsid w:val="6970755E"/>
    <w:rsid w:val="6E5DFB5B"/>
    <w:rsid w:val="6EA9F707"/>
    <w:rsid w:val="6F0B2D75"/>
    <w:rsid w:val="71B3E7D9"/>
    <w:rsid w:val="75280899"/>
    <w:rsid w:val="762596D9"/>
    <w:rsid w:val="7810E9AB"/>
    <w:rsid w:val="7972EC7C"/>
    <w:rsid w:val="7974079D"/>
    <w:rsid w:val="798987A5"/>
    <w:rsid w:val="79D61CA4"/>
    <w:rsid w:val="79F5359C"/>
    <w:rsid w:val="7FE2B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442C2"/>
  <w15:docId w15:val="{714AF80A-9BF6-42AA-B376-F163FBB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C4D21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rsid w:val="00BA354F"/>
    <w:pPr>
      <w:keepNext/>
      <w:keepLines/>
      <w:spacing w:before="360" w:after="120" w:line="240" w:lineRule="auto"/>
      <w:outlineLvl w:val="0"/>
    </w:pPr>
    <w:rPr>
      <w:rFonts w:ascii="Arial" w:eastAsia="Times New Roman" w:hAnsi="Arial" w:cs="Times New Roman"/>
      <w:b/>
      <w:color w:val="250F51"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A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A5F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08AufzhlungEbene1"/>
    <w:next w:val="Standard"/>
    <w:link w:val="berschrift4Zchn"/>
    <w:uiPriority w:val="9"/>
    <w:unhideWhenUsed/>
    <w:rsid w:val="00CA5FD2"/>
    <w:pPr>
      <w:spacing w:before="40" w:after="0"/>
    </w:pPr>
    <w:rPr>
      <w:rFonts w:eastAsiaTheme="majorEastAsia" w:cstheme="majorBidi"/>
      <w:b/>
      <w:iCs/>
    </w:rPr>
  </w:style>
  <w:style w:type="paragraph" w:styleId="berschrift5">
    <w:name w:val="heading 5"/>
    <w:basedOn w:val="08AufzhlungEbene1"/>
    <w:next w:val="Standard"/>
    <w:link w:val="berschrift5Zchn"/>
    <w:uiPriority w:val="9"/>
    <w:unhideWhenUsed/>
    <w:rsid w:val="00CA5FD2"/>
    <w:p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08AufzhlungEbene1"/>
    <w:next w:val="Standard"/>
    <w:link w:val="berschrift6Zchn"/>
    <w:uiPriority w:val="9"/>
    <w:unhideWhenUsed/>
    <w:rsid w:val="00CA5FD2"/>
    <w:p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CA5F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A5F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CA5F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4BA7"/>
  </w:style>
  <w:style w:type="paragraph" w:styleId="Fuzeile">
    <w:name w:val="footer"/>
    <w:basedOn w:val="Standard"/>
    <w:link w:val="FuzeileZchn"/>
    <w:uiPriority w:val="99"/>
    <w:unhideWhenUsed/>
    <w:rsid w:val="009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4BA7"/>
  </w:style>
  <w:style w:type="table" w:styleId="Tabellenraster">
    <w:name w:val="Table Grid"/>
    <w:basedOn w:val="NormaleTabelle"/>
    <w:uiPriority w:val="39"/>
    <w:rsid w:val="005A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692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54F"/>
    <w:rPr>
      <w:rFonts w:ascii="Arial" w:eastAsia="Times New Roman" w:hAnsi="Arial" w:cs="Times New Roman"/>
      <w:b/>
      <w:color w:val="250F51"/>
      <w:sz w:val="28"/>
      <w:szCs w:val="36"/>
    </w:rPr>
  </w:style>
  <w:style w:type="paragraph" w:customStyle="1" w:styleId="Kopf">
    <w:name w:val="Kopf"/>
    <w:qFormat/>
    <w:rsid w:val="0053289B"/>
    <w:pPr>
      <w:spacing w:after="0" w:line="240" w:lineRule="auto"/>
      <w:jc w:val="right"/>
    </w:pPr>
    <w:rPr>
      <w:rFonts w:ascii="Arial" w:hAnsi="Arial" w:cs="Arial"/>
      <w:color w:val="1E2832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1B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3A1BB4"/>
    <w:rPr>
      <w:i/>
      <w:iCs/>
      <w:color w:val="404040" w:themeColor="text1" w:themeTint="BF"/>
    </w:rPr>
  </w:style>
  <w:style w:type="paragraph" w:customStyle="1" w:styleId="02Titel">
    <w:name w:val="02_Titel"/>
    <w:link w:val="02TitelZchn"/>
    <w:qFormat/>
    <w:rsid w:val="00AF5551"/>
    <w:pPr>
      <w:spacing w:after="240" w:line="240" w:lineRule="auto"/>
    </w:pPr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CA5FD2"/>
    <w:pPr>
      <w:ind w:left="720"/>
      <w:contextualSpacing/>
    </w:pPr>
  </w:style>
  <w:style w:type="character" w:customStyle="1" w:styleId="02TitelZchn">
    <w:name w:val="02_Titel Zchn"/>
    <w:basedOn w:val="Absatz-Standardschriftart"/>
    <w:link w:val="02Titel"/>
    <w:rsid w:val="00AF5551"/>
    <w:rPr>
      <w:rFonts w:ascii="Arial" w:eastAsiaTheme="majorEastAsia" w:hAnsi="Arial" w:cstheme="majorBidi"/>
      <w:b/>
      <w:bCs/>
      <w:color w:val="250F51"/>
      <w:sz w:val="32"/>
      <w:szCs w:val="32"/>
    </w:rPr>
  </w:style>
  <w:style w:type="paragraph" w:customStyle="1" w:styleId="08AufzhlungEbene1">
    <w:name w:val="08_Aufzählung_Ebene1"/>
    <w:link w:val="08AufzhlungEbene1Zchn"/>
    <w:qFormat/>
    <w:rsid w:val="004058B7"/>
    <w:pPr>
      <w:numPr>
        <w:numId w:val="8"/>
      </w:numPr>
      <w:spacing w:after="120" w:line="270" w:lineRule="exact"/>
      <w:ind w:left="357" w:hanging="357"/>
      <w:outlineLvl w:val="3"/>
    </w:pPr>
    <w:rPr>
      <w:rFonts w:ascii="Arial" w:eastAsia="Times New Roman" w:hAnsi="Arial" w:cs="Times New Roman"/>
      <w:bCs/>
      <w:color w:val="1E28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F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A5FD2"/>
    <w:rPr>
      <w:rFonts w:ascii="Arial" w:hAnsi="Arial"/>
    </w:rPr>
  </w:style>
  <w:style w:type="character" w:customStyle="1" w:styleId="08AufzhlungEbene1Zchn">
    <w:name w:val="08_Aufzählung_Ebene1 Zchn"/>
    <w:basedOn w:val="ListenabsatzZchn"/>
    <w:link w:val="08AufzhlungEbene1"/>
    <w:rsid w:val="004058B7"/>
    <w:rPr>
      <w:rFonts w:ascii="Arial" w:eastAsia="Times New Roman" w:hAnsi="Arial" w:cs="Times New Roman"/>
      <w:bCs/>
      <w:color w:val="1E28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5FD2"/>
    <w:rPr>
      <w:rFonts w:ascii="Arial" w:eastAsiaTheme="majorEastAsia" w:hAnsi="Arial" w:cstheme="majorBidi"/>
      <w:iCs/>
      <w:color w:val="1E28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A5FD2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A5FD2"/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A5F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A5F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A5F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u">
    <w:name w:val="Fuß"/>
    <w:link w:val="FuZchn"/>
    <w:qFormat/>
    <w:rsid w:val="0041635A"/>
    <w:pPr>
      <w:tabs>
        <w:tab w:val="right" w:pos="9360"/>
      </w:tabs>
      <w:spacing w:after="0" w:line="200" w:lineRule="exact"/>
    </w:pPr>
    <w:rPr>
      <w:rFonts w:ascii="Arial" w:hAnsi="Arial" w:cs="Arial"/>
      <w:color w:val="626B72"/>
      <w:sz w:val="16"/>
      <w:szCs w:val="16"/>
    </w:rPr>
  </w:style>
  <w:style w:type="character" w:customStyle="1" w:styleId="FuZchn">
    <w:name w:val="Fuß Zchn"/>
    <w:basedOn w:val="FuzeileZchn"/>
    <w:link w:val="Fu"/>
    <w:rsid w:val="0041635A"/>
    <w:rPr>
      <w:rFonts w:ascii="Arial" w:hAnsi="Arial" w:cs="Arial"/>
      <w:color w:val="626B72"/>
      <w:sz w:val="16"/>
      <w:szCs w:val="16"/>
    </w:rPr>
  </w:style>
  <w:style w:type="paragraph" w:customStyle="1" w:styleId="04ZwischenberschriftEbene1">
    <w:name w:val="04_Zwischenüberschrift_Ebene1"/>
    <w:link w:val="04ZwischenberschriftEbene1Zchn"/>
    <w:qFormat/>
    <w:rsid w:val="00ED3BC4"/>
    <w:pPr>
      <w:numPr>
        <w:numId w:val="22"/>
      </w:numPr>
      <w:spacing w:before="40" w:after="40" w:line="240" w:lineRule="auto"/>
      <w:outlineLvl w:val="0"/>
    </w:pPr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9Zitat">
    <w:name w:val="9_Zitat"/>
    <w:link w:val="9ZitatZchn"/>
    <w:qFormat/>
    <w:rsid w:val="0053289B"/>
    <w:rPr>
      <w:rFonts w:ascii="Arial" w:hAnsi="Arial"/>
      <w:i/>
      <w:iCs/>
      <w:color w:val="404040" w:themeColor="text1" w:themeTint="BF"/>
    </w:rPr>
  </w:style>
  <w:style w:type="character" w:customStyle="1" w:styleId="04ZwischenberschriftEbene1Zchn">
    <w:name w:val="04_Zwischenüberschrift_Ebene1 Zchn"/>
    <w:basedOn w:val="berschrift1Zchn"/>
    <w:link w:val="04ZwischenberschriftEbene1"/>
    <w:rsid w:val="00ED3BC4"/>
    <w:rPr>
      <w:rFonts w:ascii="Arial" w:eastAsia="Times New Roman" w:hAnsi="Arial" w:cs="Times New Roman"/>
      <w:b/>
      <w:color w:val="250F51"/>
      <w:sz w:val="26"/>
      <w:szCs w:val="26"/>
    </w:rPr>
  </w:style>
  <w:style w:type="paragraph" w:customStyle="1" w:styleId="05Flietext">
    <w:name w:val="05_Fließtext"/>
    <w:link w:val="05FlietextZchn"/>
    <w:qFormat/>
    <w:rsid w:val="005D6DFE"/>
    <w:pPr>
      <w:spacing w:after="0" w:line="276" w:lineRule="auto"/>
      <w:contextualSpacing/>
    </w:pPr>
    <w:rPr>
      <w:rFonts w:ascii="Arial" w:hAnsi="Arial"/>
      <w:color w:val="1E2832"/>
    </w:rPr>
  </w:style>
  <w:style w:type="character" w:customStyle="1" w:styleId="9ZitatZchn">
    <w:name w:val="9_Zitat Zchn"/>
    <w:basedOn w:val="Absatz-Standardschriftart"/>
    <w:link w:val="9Zitat"/>
    <w:rsid w:val="00E106F3"/>
    <w:rPr>
      <w:rFonts w:ascii="Arial" w:hAnsi="Arial"/>
      <w:i/>
      <w:iCs/>
      <w:color w:val="404040" w:themeColor="text1" w:themeTint="BF"/>
    </w:rPr>
  </w:style>
  <w:style w:type="paragraph" w:customStyle="1" w:styleId="01Dachzeile">
    <w:name w:val="01_Dachzeile"/>
    <w:link w:val="01DachzeileZchn"/>
    <w:qFormat/>
    <w:rsid w:val="000465C5"/>
    <w:pPr>
      <w:spacing w:after="60" w:line="240" w:lineRule="auto"/>
    </w:pPr>
    <w:rPr>
      <w:rFonts w:ascii="Arial" w:eastAsia="Times New Roman" w:hAnsi="Arial" w:cs="Times New Roman"/>
      <w:bCs/>
      <w:color w:val="1E2832"/>
      <w:sz w:val="24"/>
      <w:szCs w:val="24"/>
    </w:rPr>
  </w:style>
  <w:style w:type="character" w:customStyle="1" w:styleId="05FlietextZchn">
    <w:name w:val="05_Fließtext Zchn"/>
    <w:basedOn w:val="Absatz-Standardschriftart"/>
    <w:link w:val="05Flietext"/>
    <w:rsid w:val="005D6DFE"/>
    <w:rPr>
      <w:rFonts w:ascii="Arial" w:hAnsi="Arial"/>
      <w:color w:val="1E2832"/>
    </w:rPr>
  </w:style>
  <w:style w:type="paragraph" w:customStyle="1" w:styleId="03Einleitung">
    <w:name w:val="03_Einleitung"/>
    <w:link w:val="03EinleitungZchn"/>
    <w:qFormat/>
    <w:rsid w:val="005663B6"/>
    <w:pPr>
      <w:spacing w:after="0" w:line="276" w:lineRule="auto"/>
    </w:pPr>
    <w:rPr>
      <w:rFonts w:ascii="Arial" w:hAnsi="Arial"/>
      <w:b/>
      <w:bCs/>
      <w:color w:val="250F51"/>
      <w:lang w:eastAsia="de-DE"/>
    </w:rPr>
  </w:style>
  <w:style w:type="character" w:customStyle="1" w:styleId="03EinleitungZchn">
    <w:name w:val="03_Einleitung Zchn"/>
    <w:basedOn w:val="05FlietextZchn"/>
    <w:link w:val="03Einleitung"/>
    <w:rsid w:val="005663B6"/>
    <w:rPr>
      <w:rFonts w:ascii="Arial" w:hAnsi="Arial"/>
      <w:b/>
      <w:bCs/>
      <w:color w:val="250F51"/>
      <w:lang w:eastAsia="de-DE"/>
    </w:rPr>
  </w:style>
  <w:style w:type="paragraph" w:customStyle="1" w:styleId="DatumdesPapiers">
    <w:name w:val="Datum_des_Papiers"/>
    <w:basedOn w:val="Standard"/>
    <w:link w:val="DatumdesPapiersZchn"/>
    <w:qFormat/>
    <w:rsid w:val="00A85333"/>
    <w:pPr>
      <w:spacing w:after="120" w:line="240" w:lineRule="auto"/>
    </w:pPr>
    <w:rPr>
      <w:rFonts w:eastAsiaTheme="majorEastAsia" w:cstheme="majorBidi"/>
      <w:bCs/>
      <w:color w:val="1E2832"/>
      <w:kern w:val="28"/>
      <w:sz w:val="20"/>
      <w:szCs w:val="20"/>
    </w:rPr>
  </w:style>
  <w:style w:type="character" w:customStyle="1" w:styleId="DatumdesPapiersZchn">
    <w:name w:val="Datum_des_Papiers Zchn"/>
    <w:basedOn w:val="Absatz-Standardschriftart"/>
    <w:link w:val="DatumdesPapiers"/>
    <w:rsid w:val="00A85333"/>
    <w:rPr>
      <w:rFonts w:ascii="Arial" w:eastAsiaTheme="majorEastAsia" w:hAnsi="Arial" w:cstheme="majorBidi"/>
      <w:bCs/>
      <w:color w:val="1E2832"/>
      <w:kern w:val="28"/>
      <w:sz w:val="20"/>
      <w:szCs w:val="20"/>
    </w:rPr>
  </w:style>
  <w:style w:type="paragraph" w:customStyle="1" w:styleId="TiteldesPapiers">
    <w:name w:val="Titel_des_Papiers"/>
    <w:basedOn w:val="Standard"/>
    <w:link w:val="TiteldesPapiersZchn"/>
    <w:qFormat/>
    <w:rsid w:val="00E106F3"/>
    <w:pPr>
      <w:spacing w:after="0" w:line="240" w:lineRule="auto"/>
      <w:contextualSpacing/>
    </w:pPr>
    <w:rPr>
      <w:rFonts w:eastAsiaTheme="majorEastAsia" w:cstheme="majorBidi"/>
      <w:b/>
      <w:caps/>
      <w:color w:val="1E2832"/>
      <w:spacing w:val="10"/>
      <w:kern w:val="28"/>
      <w:sz w:val="32"/>
      <w:szCs w:val="32"/>
    </w:rPr>
  </w:style>
  <w:style w:type="character" w:customStyle="1" w:styleId="TiteldesPapiersZchn">
    <w:name w:val="Titel_des_Papiers Zchn"/>
    <w:basedOn w:val="Absatz-Standardschriftart"/>
    <w:link w:val="TiteldesPapiers"/>
    <w:rsid w:val="00E106F3"/>
    <w:rPr>
      <w:rFonts w:ascii="Arial" w:eastAsiaTheme="majorEastAsia" w:hAnsi="Arial" w:cstheme="majorBidi"/>
      <w:b/>
      <w:caps/>
      <w:color w:val="1E2832"/>
      <w:spacing w:val="10"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E3739C"/>
    <w:rPr>
      <w:b/>
      <w:bCs/>
    </w:rPr>
  </w:style>
  <w:style w:type="paragraph" w:customStyle="1" w:styleId="08AufzhlungEbene2">
    <w:name w:val="08_Aufzählung_Ebene2"/>
    <w:basedOn w:val="08AufzhlungEbene1"/>
    <w:link w:val="08AufzhlungEbene2Zchn"/>
    <w:qFormat/>
    <w:rsid w:val="00A41ACA"/>
    <w:pPr>
      <w:numPr>
        <w:ilvl w:val="1"/>
      </w:numPr>
      <w:ind w:left="788" w:hanging="431"/>
      <w:outlineLvl w:val="9"/>
    </w:pPr>
  </w:style>
  <w:style w:type="character" w:customStyle="1" w:styleId="01DachzeileZchn">
    <w:name w:val="01_Dachzeile Zchn"/>
    <w:basedOn w:val="02TitelZchn"/>
    <w:link w:val="01Dachzeile"/>
    <w:rsid w:val="000465C5"/>
    <w:rPr>
      <w:rFonts w:ascii="Arial" w:eastAsia="Times New Roman" w:hAnsi="Arial" w:cs="Times New Roman"/>
      <w:b w:val="0"/>
      <w:bCs/>
      <w:color w:val="1E2832"/>
      <w:sz w:val="24"/>
      <w:szCs w:val="24"/>
    </w:rPr>
  </w:style>
  <w:style w:type="paragraph" w:customStyle="1" w:styleId="06Bildberschrift">
    <w:name w:val="06_Bildüberschrift"/>
    <w:link w:val="06BildberschriftZchn"/>
    <w:qFormat/>
    <w:rsid w:val="00AF5551"/>
    <w:pPr>
      <w:spacing w:after="0" w:line="240" w:lineRule="auto"/>
    </w:pPr>
    <w:rPr>
      <w:rFonts w:ascii="Arial" w:hAnsi="Arial"/>
      <w:b/>
      <w:bCs/>
      <w:noProof/>
      <w:color w:val="250F51"/>
    </w:rPr>
  </w:style>
  <w:style w:type="paragraph" w:customStyle="1" w:styleId="07Bildunterschrift">
    <w:name w:val="07_Bildunterschrift"/>
    <w:link w:val="07BildunterschriftZchn"/>
    <w:qFormat/>
    <w:rsid w:val="003502F1"/>
    <w:pPr>
      <w:spacing w:before="120" w:after="240"/>
    </w:pPr>
    <w:rPr>
      <w:rFonts w:ascii="Arial" w:hAnsi="Arial"/>
      <w:color w:val="1E2832"/>
      <w:sz w:val="18"/>
      <w:szCs w:val="18"/>
    </w:rPr>
  </w:style>
  <w:style w:type="character" w:customStyle="1" w:styleId="06BildberschriftZchn">
    <w:name w:val="06_Bildüberschrift Zchn"/>
    <w:basedOn w:val="02TitelZchn"/>
    <w:link w:val="06Bildberschrift"/>
    <w:rsid w:val="00AF5551"/>
    <w:rPr>
      <w:rFonts w:ascii="Arial" w:eastAsiaTheme="majorEastAsia" w:hAnsi="Arial" w:cstheme="majorBidi"/>
      <w:b/>
      <w:bCs/>
      <w:noProof/>
      <w:color w:val="250F51"/>
      <w:sz w:val="32"/>
      <w:szCs w:val="32"/>
    </w:rPr>
  </w:style>
  <w:style w:type="character" w:customStyle="1" w:styleId="07BildunterschriftZchn">
    <w:name w:val="07_Bildunterschrift Zchn"/>
    <w:basedOn w:val="06BildberschriftZchn"/>
    <w:link w:val="07Bildunterschrift"/>
    <w:rsid w:val="003502F1"/>
    <w:rPr>
      <w:rFonts w:ascii="Arial" w:eastAsiaTheme="majorEastAsia" w:hAnsi="Arial" w:cstheme="majorBidi"/>
      <w:b w:val="0"/>
      <w:bCs w:val="0"/>
      <w:caps w:val="0"/>
      <w:noProof/>
      <w:color w:val="1E2832"/>
      <w:sz w:val="18"/>
      <w:szCs w:val="18"/>
    </w:rPr>
  </w:style>
  <w:style w:type="character" w:customStyle="1" w:styleId="ts-alignment-element">
    <w:name w:val="ts-alignment-element"/>
    <w:basedOn w:val="Absatz-Standardschriftart"/>
    <w:rsid w:val="004C64ED"/>
  </w:style>
  <w:style w:type="character" w:customStyle="1" w:styleId="08AufzhlungEbene2Zchn">
    <w:name w:val="08_Aufzählung_Ebene2 Zchn"/>
    <w:basedOn w:val="08AufzhlungEbene1Zchn"/>
    <w:link w:val="08AufzhlungEbene2"/>
    <w:rsid w:val="00A41ACA"/>
    <w:rPr>
      <w:rFonts w:ascii="Arial" w:eastAsia="Times New Roman" w:hAnsi="Arial" w:cs="Times New Roman"/>
      <w:bCs/>
      <w:color w:val="1E283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FA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30CDB"/>
    <w:pPr>
      <w:tabs>
        <w:tab w:val="right" w:leader="dot" w:pos="934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97F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97FA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7788B"/>
    <w:rPr>
      <w:b/>
      <w:color w:val="1796C2"/>
      <w:u w:val="single"/>
    </w:rPr>
  </w:style>
  <w:style w:type="paragraph" w:customStyle="1" w:styleId="Spiegelstrichliste">
    <w:name w:val="Spiegelstrichliste"/>
    <w:basedOn w:val="05Flietext"/>
    <w:link w:val="SpiegelstrichlisteZchn"/>
    <w:rsid w:val="00913D17"/>
    <w:pPr>
      <w:numPr>
        <w:numId w:val="19"/>
      </w:numPr>
    </w:pPr>
  </w:style>
  <w:style w:type="character" w:customStyle="1" w:styleId="SpiegelstrichlisteZchn">
    <w:name w:val="Spiegelstrichliste Zchn"/>
    <w:basedOn w:val="05FlietextZchn"/>
    <w:link w:val="Spiegelstrichliste"/>
    <w:rsid w:val="00913D17"/>
    <w:rPr>
      <w:rFonts w:ascii="Arial" w:hAnsi="Arial"/>
      <w:color w:val="1E2832"/>
    </w:rPr>
  </w:style>
  <w:style w:type="paragraph" w:customStyle="1" w:styleId="04ZwischenberschriftEbene2">
    <w:name w:val="04_Zwischenüberschrift_Ebene2"/>
    <w:basedOn w:val="04ZwischenberschriftEbene1"/>
    <w:link w:val="04ZwischenberschriftEbene2Zchn"/>
    <w:rsid w:val="00675909"/>
    <w:pPr>
      <w:numPr>
        <w:numId w:val="23"/>
      </w:numPr>
    </w:pPr>
    <w:rPr>
      <w:b w:val="0"/>
      <w:bCs/>
    </w:rPr>
  </w:style>
  <w:style w:type="paragraph" w:customStyle="1" w:styleId="04ZwischenberschriftEbene20">
    <w:name w:val="04_Zwischenüberschrift_Ebene_2"/>
    <w:basedOn w:val="04ZwischenberschriftEbene1"/>
    <w:link w:val="04ZwischenberschriftEbene2Zchn0"/>
    <w:qFormat/>
    <w:rsid w:val="0098179F"/>
    <w:pPr>
      <w:numPr>
        <w:ilvl w:val="1"/>
      </w:numPr>
      <w:outlineLvl w:val="1"/>
    </w:pPr>
    <w:rPr>
      <w:b w:val="0"/>
      <w:bCs/>
      <w:sz w:val="24"/>
      <w:szCs w:val="24"/>
    </w:rPr>
  </w:style>
  <w:style w:type="character" w:customStyle="1" w:styleId="04ZwischenberschriftEbene2Zchn">
    <w:name w:val="04_Zwischenüberschrift_Ebene2 Zchn"/>
    <w:basedOn w:val="04ZwischenberschriftEbene1Zchn"/>
    <w:link w:val="04ZwischenberschriftEbene2"/>
    <w:rsid w:val="00675909"/>
    <w:rPr>
      <w:rFonts w:ascii="Arial" w:eastAsia="Times New Roman" w:hAnsi="Arial" w:cs="Times New Roman"/>
      <w:b w:val="0"/>
      <w:bCs/>
      <w:color w:val="2A255A"/>
      <w:sz w:val="24"/>
      <w:szCs w:val="24"/>
    </w:rPr>
  </w:style>
  <w:style w:type="paragraph" w:customStyle="1" w:styleId="04ZwischenberschriftEbene3">
    <w:name w:val="04_Zwischenüberschrift_Ebene_3"/>
    <w:basedOn w:val="04ZwischenberschriftEbene20"/>
    <w:link w:val="04ZwischenberschriftEbene3Zchn"/>
    <w:qFormat/>
    <w:rsid w:val="00371382"/>
    <w:pPr>
      <w:numPr>
        <w:ilvl w:val="2"/>
      </w:numPr>
    </w:pPr>
    <w:rPr>
      <w:sz w:val="22"/>
      <w:szCs w:val="22"/>
    </w:rPr>
  </w:style>
  <w:style w:type="character" w:customStyle="1" w:styleId="04ZwischenberschriftEbene2Zchn0">
    <w:name w:val="04_Zwischenüberschrift_Ebene_2 Zchn"/>
    <w:basedOn w:val="04ZwischenberschriftEbene1Zchn"/>
    <w:link w:val="04ZwischenberschriftEbene20"/>
    <w:rsid w:val="0098179F"/>
    <w:rPr>
      <w:rFonts w:ascii="Arial" w:eastAsia="Times New Roman" w:hAnsi="Arial" w:cs="Times New Roman"/>
      <w:b w:val="0"/>
      <w:bCs/>
      <w:color w:val="250F51"/>
      <w:sz w:val="24"/>
      <w:szCs w:val="24"/>
    </w:rPr>
  </w:style>
  <w:style w:type="paragraph" w:customStyle="1" w:styleId="04Zwischenberschrift3">
    <w:name w:val="04_Zwischenüberschrift_3"/>
    <w:basedOn w:val="04ZwischenberschriftEbene20"/>
    <w:link w:val="04Zwischenberschrift3Zchn"/>
    <w:rsid w:val="00177F24"/>
    <w:pPr>
      <w:numPr>
        <w:ilvl w:val="0"/>
        <w:numId w:val="0"/>
      </w:numPr>
      <w:outlineLvl w:val="2"/>
    </w:pPr>
  </w:style>
  <w:style w:type="character" w:customStyle="1" w:styleId="04ZwischenberschriftEbene3Zchn">
    <w:name w:val="04_Zwischenüberschrift_Ebene_3 Zchn"/>
    <w:basedOn w:val="04ZwischenberschriftEbene2Zchn0"/>
    <w:link w:val="04ZwischenberschriftEbene3"/>
    <w:rsid w:val="00371382"/>
    <w:rPr>
      <w:rFonts w:ascii="Arial" w:eastAsia="Times New Roman" w:hAnsi="Arial" w:cs="Times New Roman"/>
      <w:b w:val="0"/>
      <w:bCs/>
      <w:color w:val="250F51"/>
      <w:sz w:val="26"/>
      <w:szCs w:val="26"/>
    </w:rPr>
  </w:style>
  <w:style w:type="character" w:customStyle="1" w:styleId="04Zwischenberschrift3Zchn">
    <w:name w:val="04_Zwischenüberschrift_3 Zchn"/>
    <w:basedOn w:val="04ZwischenberschriftEbene2Zchn0"/>
    <w:link w:val="04Zwischenberschrift3"/>
    <w:rsid w:val="00177F24"/>
    <w:rPr>
      <w:rFonts w:ascii="Arial" w:eastAsia="Times New Roman" w:hAnsi="Arial" w:cs="Times New Roman"/>
      <w:b w:val="0"/>
      <w:bCs/>
      <w:color w:val="2A255A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2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1521"/>
    <w:rPr>
      <w:color w:val="1796C2"/>
      <w:u w:val="single"/>
    </w:rPr>
  </w:style>
  <w:style w:type="paragraph" w:customStyle="1" w:styleId="08AufzhlungSymbole">
    <w:name w:val="08_Aufzählung_Symbole"/>
    <w:basedOn w:val="Standard"/>
    <w:link w:val="08AufzhlungSymboleZchn"/>
    <w:qFormat/>
    <w:rsid w:val="004058B7"/>
    <w:pPr>
      <w:numPr>
        <w:numId w:val="28"/>
      </w:numPr>
      <w:spacing w:after="120" w:line="270" w:lineRule="exact"/>
      <w:ind w:left="357" w:hanging="357"/>
    </w:pPr>
    <w:rPr>
      <w:rFonts w:eastAsia="Times New Roman" w:cs="Times New Roman"/>
      <w:bCs/>
      <w:color w:val="1E2832"/>
    </w:rPr>
  </w:style>
  <w:style w:type="character" w:customStyle="1" w:styleId="08AufzhlungSymboleZchn">
    <w:name w:val="08_Aufzählung_Symbole Zchn"/>
    <w:basedOn w:val="Absatz-Standardschriftart"/>
    <w:link w:val="08AufzhlungSymbole"/>
    <w:rsid w:val="004058B7"/>
    <w:rPr>
      <w:rFonts w:ascii="Arial" w:eastAsia="Times New Roman" w:hAnsi="Arial" w:cs="Times New Roman"/>
      <w:bCs/>
      <w:color w:val="1E2832"/>
    </w:rPr>
  </w:style>
  <w:style w:type="paragraph" w:styleId="berarbeitung">
    <w:name w:val="Revision"/>
    <w:hidden/>
    <w:uiPriority w:val="99"/>
    <w:semiHidden/>
    <w:rsid w:val="007D465D"/>
    <w:pPr>
      <w:spacing w:after="0" w:line="240" w:lineRule="auto"/>
    </w:pPr>
    <w:rPr>
      <w:rFonts w:ascii="Arial" w:hAnsi="Arial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07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075C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07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r.diederichs.en2x\Downloads\en2x_Presseinfo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c7ce1-9143-4d76-91b0-f20b09633d3f">
      <Terms xmlns="http://schemas.microsoft.com/office/infopath/2007/PartnerControls"/>
    </lcf76f155ced4ddcb4097134ff3c332f>
    <TaxCatchAll xmlns="d85148c6-851f-47a3-8805-adbb0220f0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26F82D9301045B9A5743484489ED4" ma:contentTypeVersion="17" ma:contentTypeDescription="Ein neues Dokument erstellen." ma:contentTypeScope="" ma:versionID="d071c61e37c35b62e9a89bf834e88a39">
  <xsd:schema xmlns:xsd="http://www.w3.org/2001/XMLSchema" xmlns:xs="http://www.w3.org/2001/XMLSchema" xmlns:p="http://schemas.microsoft.com/office/2006/metadata/properties" xmlns:ns2="5ccc7ce1-9143-4d76-91b0-f20b09633d3f" xmlns:ns3="d85148c6-851f-47a3-8805-adbb0220f05a" targetNamespace="http://schemas.microsoft.com/office/2006/metadata/properties" ma:root="true" ma:fieldsID="5168dbb33639750329a053e723309351" ns2:_="" ns3:_="">
    <xsd:import namespace="5ccc7ce1-9143-4d76-91b0-f20b09633d3f"/>
    <xsd:import namespace="d85148c6-851f-47a3-8805-adbb0220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c7ce1-9143-4d76-91b0-f20b0963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29eef34-7f14-4ea5-b203-65ba5ddfc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48c6-851f-47a3-8805-adbb0220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aefcab-3311-4824-bf0a-82e3d6763144}" ma:internalName="TaxCatchAll" ma:showField="CatchAllData" ma:web="d85148c6-851f-47a3-8805-adbb0220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FF6F-440B-4138-B4C9-D3C9B4442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E002D-A700-4EA9-A323-3BE53BEF27C5}">
  <ds:schemaRefs>
    <ds:schemaRef ds:uri="http://schemas.microsoft.com/office/2006/metadata/properties"/>
    <ds:schemaRef ds:uri="http://schemas.microsoft.com/office/infopath/2007/PartnerControls"/>
    <ds:schemaRef ds:uri="5ccc7ce1-9143-4d76-91b0-f20b09633d3f"/>
    <ds:schemaRef ds:uri="d85148c6-851f-47a3-8805-adbb0220f05a"/>
  </ds:schemaRefs>
</ds:datastoreItem>
</file>

<file path=customXml/itemProps3.xml><?xml version="1.0" encoding="utf-8"?>
<ds:datastoreItem xmlns:ds="http://schemas.openxmlformats.org/officeDocument/2006/customXml" ds:itemID="{D303071B-57F5-4267-A1FC-63612513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c7ce1-9143-4d76-91b0-f20b09633d3f"/>
    <ds:schemaRef ds:uri="d85148c6-851f-47a3-8805-adbb0220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6857A-E252-49E9-8D2A-46E011FB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en2x_Presseinfo_Vorlage</Template>
  <TotalTime>0</TotalTime>
  <Pages>1</Pages>
  <Words>336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Diederichs</dc:creator>
  <cp:keywords/>
  <dc:description/>
  <cp:lastModifiedBy>Rainer Diederichs</cp:lastModifiedBy>
  <cp:revision>7</cp:revision>
  <cp:lastPrinted>2024-12-20T14:00:00Z</cp:lastPrinted>
  <dcterms:created xsi:type="dcterms:W3CDTF">2024-12-20T13:55:00Z</dcterms:created>
  <dcterms:modified xsi:type="dcterms:W3CDTF">2024-12-20T14:00:00Z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600800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0x010100D4126F82D9301045B9A5743484489ED4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